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176" w:type="dxa"/>
        <w:tblLayout w:type="fixed"/>
        <w:tblLook w:val="04A0" w:firstRow="1" w:lastRow="0" w:firstColumn="1" w:lastColumn="0" w:noHBand="0" w:noVBand="1"/>
      </w:tblPr>
      <w:tblGrid>
        <w:gridCol w:w="2083"/>
        <w:gridCol w:w="7840"/>
      </w:tblGrid>
      <w:tr w:rsidR="001810CC" w:rsidRPr="00D74D94" w:rsidTr="009A7B7C">
        <w:tc>
          <w:tcPr>
            <w:tcW w:w="9923" w:type="dxa"/>
            <w:gridSpan w:val="2"/>
          </w:tcPr>
          <w:p w:rsidR="001810CC" w:rsidRPr="005B18D9" w:rsidRDefault="001810CC" w:rsidP="00153928">
            <w:pPr>
              <w:pStyle w:val="a4"/>
              <w:snapToGrid w:val="0"/>
              <w:spacing w:line="288" w:lineRule="auto"/>
              <w:ind w:right="-108"/>
              <w:jc w:val="center"/>
              <w:rPr>
                <w:rFonts w:ascii="Times New Roman" w:hAnsi="Times New Roman"/>
                <w:b/>
                <w:caps/>
                <w:sz w:val="20"/>
              </w:rPr>
            </w:pPr>
            <w:bookmarkStart w:id="0" w:name="_GoBack"/>
            <w:bookmarkEnd w:id="0"/>
            <w:r w:rsidRPr="005B18D9">
              <w:rPr>
                <w:rFonts w:ascii="Times New Roman" w:hAnsi="Times New Roman"/>
                <w:b/>
                <w:caps/>
                <w:sz w:val="20"/>
              </w:rPr>
              <w:t>ДОГОВОР Обслуживания юридического лица</w:t>
            </w:r>
          </w:p>
          <w:p w:rsidR="001810CC" w:rsidRPr="005B18D9" w:rsidRDefault="001810CC" w:rsidP="00153928">
            <w:pPr>
              <w:pStyle w:val="a4"/>
              <w:snapToGrid w:val="0"/>
              <w:spacing w:line="288" w:lineRule="auto"/>
              <w:ind w:right="-108"/>
              <w:jc w:val="center"/>
              <w:rPr>
                <w:rFonts w:ascii="Times New Roman" w:hAnsi="Times New Roman"/>
                <w:b/>
                <w:caps/>
                <w:sz w:val="20"/>
              </w:rPr>
            </w:pPr>
            <w:r w:rsidRPr="005B18D9">
              <w:rPr>
                <w:rFonts w:ascii="Times New Roman" w:hAnsi="Times New Roman"/>
                <w:b/>
                <w:caps/>
                <w:sz w:val="20"/>
              </w:rPr>
              <w:t>В АВТОМАТИЗИРОВАННОЙ СИСТЕМЕ ОПЛАТЫ ПРОЕЗДА НА ОБЩЕСТВЕННОМ ТРАНСПОРТЕ ГОРОДА НИЖНЕГО НОВГОРОДА И НИЖЕГОРОДСКОЙ ОБЛАСТИ</w:t>
            </w:r>
          </w:p>
          <w:p w:rsidR="001810CC" w:rsidRPr="005B18D9" w:rsidRDefault="001810CC" w:rsidP="00153928">
            <w:pPr>
              <w:pStyle w:val="a4"/>
              <w:snapToGrid w:val="0"/>
              <w:spacing w:line="288" w:lineRule="auto"/>
              <w:ind w:right="-108"/>
              <w:jc w:val="center"/>
              <w:rPr>
                <w:rFonts w:ascii="Times New Roman" w:hAnsi="Times New Roman"/>
                <w:b/>
                <w:caps/>
                <w:sz w:val="20"/>
                <w:lang w:val="en-US"/>
              </w:rPr>
            </w:pPr>
            <w:r w:rsidRPr="005B18D9">
              <w:rPr>
                <w:rFonts w:ascii="Times New Roman" w:hAnsi="Times New Roman"/>
                <w:b/>
                <w:caps/>
                <w:sz w:val="20"/>
              </w:rPr>
              <w:t>№ ЮЛ-</w:t>
            </w:r>
            <w:r w:rsidRPr="005B18D9">
              <w:rPr>
                <w:rFonts w:ascii="Times New Roman" w:hAnsi="Times New Roman"/>
                <w:b/>
                <w:caps/>
                <w:sz w:val="20"/>
                <w:lang w:val="en-US"/>
              </w:rPr>
              <w:t>____________</w:t>
            </w:r>
          </w:p>
        </w:tc>
      </w:tr>
      <w:tr w:rsidR="001B3CB6" w:rsidRPr="00D74D94" w:rsidTr="009A7B7C">
        <w:tc>
          <w:tcPr>
            <w:tcW w:w="2083" w:type="dxa"/>
            <w:hideMark/>
          </w:tcPr>
          <w:p w:rsidR="001B3CB6" w:rsidRPr="009A7B7C" w:rsidRDefault="001B3CB6" w:rsidP="00153928">
            <w:pPr>
              <w:pStyle w:val="a4"/>
              <w:snapToGrid w:val="0"/>
              <w:spacing w:line="288" w:lineRule="auto"/>
              <w:jc w:val="left"/>
              <w:rPr>
                <w:rFonts w:ascii="Times New Roman" w:hAnsi="Times New Roman"/>
                <w:sz w:val="20"/>
              </w:rPr>
            </w:pPr>
            <w:r w:rsidRPr="009A7B7C">
              <w:rPr>
                <w:rFonts w:ascii="Times New Roman" w:hAnsi="Times New Roman"/>
                <w:sz w:val="20"/>
              </w:rPr>
              <w:t>г. </w:t>
            </w:r>
            <w:r w:rsidR="00BF577A" w:rsidRPr="009A7B7C">
              <w:rPr>
                <w:rFonts w:ascii="Times New Roman" w:hAnsi="Times New Roman"/>
                <w:sz w:val="20"/>
              </w:rPr>
              <w:t>Н.Новгород</w:t>
            </w:r>
          </w:p>
        </w:tc>
        <w:tc>
          <w:tcPr>
            <w:tcW w:w="7840" w:type="dxa"/>
            <w:hideMark/>
          </w:tcPr>
          <w:p w:rsidR="001B3CB6" w:rsidRPr="009A7B7C" w:rsidRDefault="009A7B7C" w:rsidP="00153928">
            <w:pPr>
              <w:pStyle w:val="a4"/>
              <w:tabs>
                <w:tab w:val="left" w:pos="4472"/>
                <w:tab w:val="right" w:pos="7341"/>
              </w:tabs>
              <w:snapToGrid w:val="0"/>
              <w:spacing w:line="288" w:lineRule="auto"/>
              <w:jc w:val="right"/>
              <w:rPr>
                <w:rFonts w:ascii="Times New Roman" w:hAnsi="Times New Roman"/>
                <w:sz w:val="20"/>
              </w:rPr>
            </w:pPr>
            <w:r>
              <w:rPr>
                <w:rFonts w:ascii="Times New Roman" w:hAnsi="Times New Roman"/>
                <w:sz w:val="20"/>
              </w:rPr>
              <w:tab/>
              <w:t xml:space="preserve"> </w:t>
            </w:r>
            <w:r w:rsidRPr="009A7B7C">
              <w:rPr>
                <w:rFonts w:ascii="Times New Roman" w:hAnsi="Times New Roman"/>
                <w:sz w:val="20"/>
              </w:rPr>
              <w:t>«</w:t>
            </w:r>
            <w:r w:rsidRPr="009A7B7C">
              <w:rPr>
                <w:rFonts w:ascii="Times New Roman" w:hAnsi="Times New Roman"/>
                <w:sz w:val="20"/>
                <w:lang w:val="en-US"/>
              </w:rPr>
              <w:t>_____</w:t>
            </w:r>
            <w:r w:rsidRPr="009A7B7C">
              <w:rPr>
                <w:rFonts w:ascii="Times New Roman" w:hAnsi="Times New Roman"/>
                <w:sz w:val="20"/>
              </w:rPr>
              <w:t>»_____________ 202</w:t>
            </w:r>
            <w:r w:rsidR="00E064C2">
              <w:rPr>
                <w:rFonts w:ascii="Times New Roman" w:hAnsi="Times New Roman"/>
                <w:sz w:val="20"/>
              </w:rPr>
              <w:t>_</w:t>
            </w:r>
            <w:r w:rsidR="005A18B7">
              <w:rPr>
                <w:rFonts w:ascii="Times New Roman" w:hAnsi="Times New Roman"/>
                <w:sz w:val="20"/>
              </w:rPr>
              <w:t>_</w:t>
            </w:r>
            <w:r w:rsidRPr="009A7B7C">
              <w:rPr>
                <w:rFonts w:ascii="Times New Roman" w:hAnsi="Times New Roman"/>
                <w:sz w:val="20"/>
              </w:rPr>
              <w:t xml:space="preserve"> г</w:t>
            </w:r>
            <w:r>
              <w:rPr>
                <w:rFonts w:ascii="Times New Roman" w:hAnsi="Times New Roman"/>
                <w:sz w:val="20"/>
              </w:rPr>
              <w:t>.</w:t>
            </w:r>
            <w:r>
              <w:rPr>
                <w:rFonts w:ascii="Times New Roman" w:hAnsi="Times New Roman"/>
                <w:sz w:val="20"/>
              </w:rPr>
              <w:tab/>
            </w:r>
            <w:r w:rsidR="001B3CB6" w:rsidRPr="009A7B7C">
              <w:rPr>
                <w:rFonts w:ascii="Times New Roman" w:hAnsi="Times New Roman"/>
                <w:sz w:val="20"/>
              </w:rPr>
              <w:t xml:space="preserve">                                                                          </w:t>
            </w:r>
            <w:r w:rsidR="00861154" w:rsidRPr="009A7B7C">
              <w:rPr>
                <w:rFonts w:ascii="Times New Roman" w:hAnsi="Times New Roman"/>
                <w:sz w:val="20"/>
              </w:rPr>
              <w:t xml:space="preserve">                   </w:t>
            </w:r>
            <w:r w:rsidR="00D07F16" w:rsidRPr="009A7B7C">
              <w:rPr>
                <w:rFonts w:ascii="Times New Roman" w:hAnsi="Times New Roman"/>
                <w:sz w:val="20"/>
              </w:rPr>
              <w:t xml:space="preserve">          </w:t>
            </w:r>
            <w:r w:rsidR="001B3CB6" w:rsidRPr="009A7B7C">
              <w:rPr>
                <w:rFonts w:ascii="Times New Roman" w:hAnsi="Times New Roman"/>
                <w:sz w:val="20"/>
              </w:rPr>
              <w:t xml:space="preserve"> </w:t>
            </w:r>
            <w:r w:rsidR="005B18D9" w:rsidRPr="009A7B7C">
              <w:rPr>
                <w:rFonts w:ascii="Times New Roman" w:hAnsi="Times New Roman"/>
                <w:sz w:val="20"/>
              </w:rPr>
              <w:t xml:space="preserve">                          </w:t>
            </w:r>
          </w:p>
        </w:tc>
      </w:tr>
    </w:tbl>
    <w:p w:rsidR="005B18D9" w:rsidRDefault="005B18D9" w:rsidP="00153928">
      <w:pPr>
        <w:spacing w:after="0" w:line="288" w:lineRule="auto"/>
        <w:jc w:val="both"/>
        <w:rPr>
          <w:rFonts w:ascii="Times New Roman" w:hAnsi="Times New Roman"/>
          <w:b/>
          <w:sz w:val="18"/>
          <w:szCs w:val="18"/>
        </w:rPr>
      </w:pPr>
    </w:p>
    <w:p w:rsidR="00E37BF2" w:rsidRPr="005B18D9" w:rsidRDefault="00E37BF2" w:rsidP="00153928">
      <w:pPr>
        <w:spacing w:after="0" w:line="288" w:lineRule="auto"/>
        <w:ind w:firstLine="426"/>
        <w:jc w:val="both"/>
        <w:rPr>
          <w:rFonts w:ascii="Times New Roman" w:hAnsi="Times New Roman"/>
          <w:sz w:val="20"/>
          <w:szCs w:val="20"/>
        </w:rPr>
      </w:pPr>
      <w:r w:rsidRPr="005B18D9">
        <w:rPr>
          <w:rFonts w:ascii="Times New Roman" w:hAnsi="Times New Roman"/>
          <w:sz w:val="20"/>
          <w:szCs w:val="20"/>
        </w:rPr>
        <w:t xml:space="preserve">ООО «СИТИКАРД», именуемое в дальнейшем </w:t>
      </w:r>
      <w:r w:rsidR="00584A16" w:rsidRPr="005B18D9">
        <w:rPr>
          <w:rFonts w:ascii="Times New Roman" w:hAnsi="Times New Roman"/>
          <w:sz w:val="20"/>
          <w:szCs w:val="20"/>
        </w:rPr>
        <w:t>ОПЕРАТОР</w:t>
      </w:r>
      <w:r w:rsidRPr="005B18D9">
        <w:rPr>
          <w:rFonts w:ascii="Times New Roman" w:hAnsi="Times New Roman"/>
          <w:sz w:val="20"/>
          <w:szCs w:val="20"/>
        </w:rPr>
        <w:t>, в лице директора Рябикова Юрия Геннадьевича, действующего на основании Устава, и</w:t>
      </w:r>
      <w:r w:rsidR="003D743D" w:rsidRPr="005B18D9">
        <w:rPr>
          <w:rFonts w:ascii="Times New Roman" w:hAnsi="Times New Roman"/>
          <w:sz w:val="20"/>
          <w:szCs w:val="20"/>
        </w:rPr>
        <w:t xml:space="preserve"> </w:t>
      </w:r>
      <w:r w:rsidR="00944D8B" w:rsidRPr="005B18D9">
        <w:rPr>
          <w:rFonts w:ascii="Times New Roman" w:hAnsi="Times New Roman"/>
          <w:sz w:val="20"/>
          <w:szCs w:val="20"/>
        </w:rPr>
        <w:t>________________________________</w:t>
      </w:r>
      <w:r w:rsidR="003D743D" w:rsidRPr="005B18D9">
        <w:rPr>
          <w:rFonts w:ascii="Times New Roman" w:hAnsi="Times New Roman"/>
          <w:sz w:val="20"/>
          <w:szCs w:val="20"/>
        </w:rPr>
        <w:t>, именуемое в дальнейшем ЮРИДИЧЕСКОЕ ЛИЦО, в лице</w:t>
      </w:r>
      <w:r w:rsidR="00817D17" w:rsidRPr="005B18D9">
        <w:rPr>
          <w:rFonts w:ascii="Times New Roman" w:hAnsi="Times New Roman"/>
          <w:sz w:val="20"/>
          <w:szCs w:val="20"/>
        </w:rPr>
        <w:t xml:space="preserve"> </w:t>
      </w:r>
      <w:r w:rsidR="00AD008F" w:rsidRPr="005B18D9">
        <w:rPr>
          <w:rFonts w:ascii="Times New Roman" w:hAnsi="Times New Roman"/>
          <w:sz w:val="20"/>
          <w:szCs w:val="20"/>
        </w:rPr>
        <w:t>_____________________</w:t>
      </w:r>
      <w:r w:rsidR="003D743D" w:rsidRPr="005B18D9">
        <w:rPr>
          <w:rFonts w:ascii="Times New Roman" w:hAnsi="Times New Roman"/>
          <w:sz w:val="20"/>
          <w:szCs w:val="20"/>
        </w:rPr>
        <w:t xml:space="preserve">, действующего на основании </w:t>
      </w:r>
      <w:r w:rsidR="00AD008F" w:rsidRPr="005B18D9">
        <w:rPr>
          <w:rFonts w:ascii="Times New Roman" w:hAnsi="Times New Roman"/>
          <w:sz w:val="20"/>
          <w:szCs w:val="20"/>
        </w:rPr>
        <w:t>_________________________</w:t>
      </w:r>
      <w:r w:rsidRPr="005B18D9">
        <w:rPr>
          <w:rFonts w:ascii="Times New Roman" w:hAnsi="Times New Roman"/>
          <w:sz w:val="20"/>
          <w:szCs w:val="20"/>
        </w:rPr>
        <w:t>, вместе именуемые «СТОРОНЫ», заключили настоящий договор (далее - «Договор») о нижеследующем:</w:t>
      </w:r>
    </w:p>
    <w:p w:rsidR="00DC463E" w:rsidRPr="005B18D9" w:rsidRDefault="00DC463E" w:rsidP="00153928">
      <w:pPr>
        <w:spacing w:after="0" w:line="288" w:lineRule="auto"/>
        <w:ind w:firstLine="426"/>
        <w:jc w:val="center"/>
        <w:rPr>
          <w:rFonts w:ascii="Times New Roman" w:hAnsi="Times New Roman"/>
          <w:b/>
          <w:sz w:val="20"/>
          <w:szCs w:val="20"/>
        </w:rPr>
      </w:pPr>
      <w:r w:rsidRPr="005B18D9">
        <w:rPr>
          <w:rFonts w:ascii="Times New Roman" w:hAnsi="Times New Roman"/>
          <w:b/>
          <w:sz w:val="20"/>
          <w:szCs w:val="20"/>
        </w:rPr>
        <w:t>ТЕРМИНОЛОГИЯ И ОПРЕДЕЛЕНИЯ</w:t>
      </w:r>
    </w:p>
    <w:p w:rsidR="005B18D9" w:rsidRPr="005B18D9" w:rsidRDefault="005B18D9" w:rsidP="00153928">
      <w:pPr>
        <w:spacing w:after="0" w:line="288" w:lineRule="auto"/>
        <w:ind w:right="-108" w:firstLine="426"/>
        <w:jc w:val="both"/>
        <w:rPr>
          <w:rFonts w:ascii="Times New Roman" w:hAnsi="Times New Roman"/>
          <w:sz w:val="20"/>
          <w:szCs w:val="20"/>
        </w:rPr>
      </w:pPr>
      <w:r w:rsidRPr="005B18D9">
        <w:rPr>
          <w:rFonts w:ascii="Times New Roman" w:hAnsi="Times New Roman"/>
          <w:sz w:val="20"/>
          <w:szCs w:val="20"/>
        </w:rPr>
        <w:t>АВТОМАТИЗИРОВАННАЯ СИСТЕМА ОПЛАТЫ ПРОЕЗДА (далее – «АСОП») – единое информационное пространство, предназначенное для обеспечения информационного и технологического взаимодействия между Оператором Системы, Расчетным центром, Поставщиками Услуг (Перевозчиками), Агентами и Пользователями (далее – «Участники») при оказании Услуг (услуг по перевозке в пассажирском транспорте) с использованием Терминалов оплаты Услуг (Транспортных терминалов), бесконтактных банковских карт, Карт оплаты Услуг (Транспортных карт и прочих носителей Транспортного приложения) и при регистрации оплаты Услуг наличными денежными средствами, действующая в соответствии с требованиями Федеральных законов РФ №161-ФЗ от 27 июня 2011г. и №54-ФЗ от 22.05.2003</w:t>
      </w:r>
      <w:r w:rsidR="00153928">
        <w:rPr>
          <w:rFonts w:ascii="Times New Roman" w:hAnsi="Times New Roman"/>
          <w:sz w:val="20"/>
          <w:szCs w:val="20"/>
        </w:rPr>
        <w:t xml:space="preserve"> </w:t>
      </w:r>
      <w:r w:rsidRPr="005B18D9">
        <w:rPr>
          <w:rFonts w:ascii="Times New Roman" w:hAnsi="Times New Roman"/>
          <w:sz w:val="20"/>
          <w:szCs w:val="20"/>
        </w:rPr>
        <w:t>г.</w:t>
      </w:r>
    </w:p>
    <w:p w:rsidR="005B18D9" w:rsidRPr="005B18D9" w:rsidRDefault="005B18D9" w:rsidP="00153928">
      <w:pPr>
        <w:spacing w:after="0" w:line="288" w:lineRule="auto"/>
        <w:ind w:right="-108" w:firstLine="426"/>
        <w:jc w:val="both"/>
        <w:rPr>
          <w:rFonts w:ascii="Times New Roman" w:hAnsi="Times New Roman"/>
          <w:sz w:val="20"/>
          <w:szCs w:val="20"/>
        </w:rPr>
      </w:pPr>
      <w:r w:rsidRPr="005B18D9">
        <w:rPr>
          <w:rFonts w:ascii="Times New Roman" w:hAnsi="Times New Roman"/>
          <w:sz w:val="20"/>
          <w:szCs w:val="20"/>
        </w:rPr>
        <w:t>ПОСТАВЩИК УСЛУГ (ПЕРЕВОЗЧИК) – участник АСОП, имеющий право на осуществление регулярных пассажирских перевозок на территории города Нижнего Новгорода и Нижегородской области, присоединившийся к АСОП на основании договора, осуществляющий оказание услуг Пользователям с регистрацией оказания услуг через Терминал оплаты услуг с использованием Карт оплаты Услуг (Транспортных карт) или иного носителя Приложения (Транспортных карт, Карт оплаты парковки, Карт оплаты проезда в пригородных электропоездах и т.д.), на условиях Правил Системы с правами и обязанностями, предоставленными Поставщику Услуг. С момента присоединения к АСОП на основании договора, Поставщик Услуг (Перевозчик) поручает Оператору Системы привлечь Агентов и кредитные организации для приёма от Пользователей денежных средств в целях пополнения счетов Карт оплаты Услуг (Транспортных карт) для последующих расчётов за услуги перевозки, оказываемые Поставщиком Услуг (Перевозчиком) Пользователям.</w:t>
      </w:r>
    </w:p>
    <w:p w:rsidR="005B18D9" w:rsidRPr="005B18D9" w:rsidRDefault="005B18D9" w:rsidP="00153928">
      <w:pPr>
        <w:spacing w:after="0" w:line="288" w:lineRule="auto"/>
        <w:ind w:right="-108" w:firstLine="426"/>
        <w:jc w:val="both"/>
        <w:rPr>
          <w:rFonts w:ascii="Times New Roman" w:hAnsi="Times New Roman"/>
          <w:color w:val="000000"/>
          <w:sz w:val="20"/>
          <w:szCs w:val="20"/>
        </w:rPr>
      </w:pPr>
      <w:r w:rsidRPr="005B18D9">
        <w:rPr>
          <w:rFonts w:ascii="Times New Roman" w:hAnsi="Times New Roman"/>
          <w:sz w:val="20"/>
          <w:szCs w:val="20"/>
        </w:rPr>
        <w:t xml:space="preserve">ОПЕРАТОР </w:t>
      </w:r>
      <w:r w:rsidRPr="005B18D9">
        <w:rPr>
          <w:rFonts w:ascii="Times New Roman" w:hAnsi="Times New Roman"/>
          <w:color w:val="000000"/>
          <w:sz w:val="20"/>
          <w:szCs w:val="20"/>
        </w:rPr>
        <w:t>СИСТЕМЫ (ООО «СИТИКАРД») – является организатором АСОП, имеющим имущественные права на документальный, программно-аппаратный комплекс и дизайн АСОП.</w:t>
      </w:r>
    </w:p>
    <w:p w:rsidR="005B18D9" w:rsidRPr="005B18D9" w:rsidRDefault="005B18D9" w:rsidP="00153928">
      <w:pPr>
        <w:spacing w:after="0" w:line="288" w:lineRule="auto"/>
        <w:ind w:right="-108" w:firstLine="426"/>
        <w:jc w:val="both"/>
        <w:rPr>
          <w:rFonts w:ascii="Times New Roman" w:hAnsi="Times New Roman"/>
          <w:color w:val="000000"/>
          <w:sz w:val="20"/>
          <w:szCs w:val="20"/>
        </w:rPr>
      </w:pPr>
      <w:r w:rsidRPr="005B18D9">
        <w:rPr>
          <w:rFonts w:ascii="Times New Roman" w:hAnsi="Times New Roman"/>
          <w:color w:val="000000"/>
          <w:sz w:val="20"/>
          <w:szCs w:val="20"/>
        </w:rPr>
        <w:t xml:space="preserve">Оператор Системы осуществляет информационное и технологическое взаимодействие между Участниками в АСОП посредством оказания Процессинговых услуг, является эмитентом электронного приложения Карт оплаты Услуг (Транспортных карт), организует распространение и обращение в АСОП Карт оплаты Услуг (Транспортных карт), с привлечением Агентов и через собственную сеть Пунктов обслуживания, за вознаграждение, выплачиваемое ему Поставщиками Услуг (Перевозчиками). Оператор Системы обеспечивает функционирование программно-аппаратного комплекса Системы и устраняет обнаруженные недостатки в работе Системы, несет имущественную ответственность за сохранность информации о Транзакциях, поступающей в центр обработки транзакций. </w:t>
      </w:r>
      <w:r w:rsidRPr="005B18D9">
        <w:rPr>
          <w:rFonts w:ascii="Times New Roman" w:hAnsi="Times New Roman"/>
          <w:sz w:val="20"/>
          <w:szCs w:val="20"/>
        </w:rPr>
        <w:t>ОПЕРАТОР также является БАНКОВСКИМ ПЛАТЕЖНЫМ СУБАГЕНТОМ (БПСА) на основании договора о привлечении БАНКОВСКОГО ПЛАТЕЖНОГО СУБАГЕНТА № 51-01/2017 от 01.12.2017 г. заключенного с БАНКОВСКИМ ПЛАТЕЖНЫМ АГЕНТОМ, осуществляет прием денежных средств ПОЛЬЗОВАТЕЛЕЙ (ЮРИДИЧЕСКИХ ЛИЦ) для пополнения остатка электронных денежных средств на Картах оплаты Услуг (Транспортных картах).</w:t>
      </w:r>
    </w:p>
    <w:p w:rsidR="005B18D9" w:rsidRPr="005B18D9" w:rsidRDefault="005B18D9" w:rsidP="00153928">
      <w:pPr>
        <w:spacing w:after="0" w:line="288" w:lineRule="auto"/>
        <w:ind w:right="-108" w:firstLine="426"/>
        <w:jc w:val="both"/>
        <w:rPr>
          <w:rFonts w:ascii="Times New Roman" w:hAnsi="Times New Roman"/>
          <w:color w:val="000000"/>
          <w:sz w:val="20"/>
          <w:szCs w:val="20"/>
        </w:rPr>
      </w:pPr>
      <w:r w:rsidRPr="005B18D9">
        <w:rPr>
          <w:rFonts w:ascii="Times New Roman" w:hAnsi="Times New Roman"/>
          <w:color w:val="000000"/>
          <w:sz w:val="20"/>
          <w:szCs w:val="20"/>
        </w:rPr>
        <w:t>ПОЛЬЗОВАТЕЛЬ – физическое лицо, осуществляющее пополнения счетов Карт оплаты Услуг (Транспортных карт) и оплату стоимости услуг перевозки, оказываемых Поставщиками Услуг (Перевозчиками), с использованием Платежного терминала или Терминала оплаты Услуг (Транспортного терминала) и Карты оплаты Услуг (Транспортной карты или иного носителя Транспортного приложения), зарегистрированных в АСОП, бесконтактными банковскими картами или при регистрации оплаты проезда наличными денежными средствами. Присоединение Пользователей к АСОП в соответствии с настоящими Правилами осуществляется при активации Карты оплаты Услуг (Транспортной карты) или при первом пополнении счёта Карты оплаты Услуг (Транспортной карты), что является акцептом оферты Оператора Системы на заключение Договора поручения с Оператором Системы. Текст договора поручения между Пользователем и Оператором Системы и Правила пользования (Картой оплаты Услуг) Транспортной картой размещены на официальном сайте Оператора Системы.</w:t>
      </w:r>
    </w:p>
    <w:p w:rsidR="005B18D9" w:rsidRPr="005B18D9" w:rsidRDefault="005B18D9" w:rsidP="00153928">
      <w:pPr>
        <w:spacing w:after="0" w:line="288" w:lineRule="auto"/>
        <w:ind w:right="-108" w:firstLine="426"/>
        <w:jc w:val="both"/>
        <w:rPr>
          <w:rFonts w:ascii="Times New Roman" w:hAnsi="Times New Roman"/>
          <w:color w:val="000000"/>
          <w:sz w:val="20"/>
          <w:szCs w:val="20"/>
        </w:rPr>
      </w:pPr>
      <w:r w:rsidRPr="005B18D9">
        <w:rPr>
          <w:rFonts w:ascii="Times New Roman" w:hAnsi="Times New Roman"/>
          <w:color w:val="000000"/>
          <w:sz w:val="20"/>
          <w:szCs w:val="20"/>
        </w:rPr>
        <w:lastRenderedPageBreak/>
        <w:t>ЮРИДИЧЕСКОЕ ЛИЦО – предприятие, организация или частный предприниматель, осуществляющее пополнение остатка электронных денежных средств на ТРАНСПОРТНЫХ КАРТАХ и оплату стоимости услуг перевозки, оказываемых ПЕРЕВОЗЧИКАМИ сотрудникам ЮРИДИЧЕСКОГО ЛИЦА (далее – ПОЛЬЗОВАТЕЛЯМ), с использованием ТРАНСПОРТНОГО ТЕРМИНАЛА и ТРАНСПОРТНОЙ КАРТЫ. Присоединение ЮРИДИЧЕСКОГО ЛИЦА к АСОП осуществляется при заключении настоящего Договора. При этом во всех отношениях, не урегулированных настоящим Договором, ЮРИДИЧЕСКОЕ ЛИЦО приобретает права и обязанности, предоставленные в АСОП ПОЛЬЗОВАТЕЛЮ.</w:t>
      </w:r>
    </w:p>
    <w:p w:rsidR="005B18D9" w:rsidRPr="005B18D9" w:rsidRDefault="005B18D9" w:rsidP="00153928">
      <w:pPr>
        <w:spacing w:after="0" w:line="288" w:lineRule="auto"/>
        <w:ind w:right="-108" w:firstLine="426"/>
        <w:jc w:val="both"/>
        <w:rPr>
          <w:rFonts w:ascii="Times New Roman" w:hAnsi="Times New Roman"/>
          <w:color w:val="000000"/>
          <w:sz w:val="20"/>
          <w:szCs w:val="20"/>
        </w:rPr>
      </w:pPr>
      <w:r w:rsidRPr="005B18D9">
        <w:rPr>
          <w:rFonts w:ascii="Times New Roman" w:hAnsi="Times New Roman"/>
          <w:color w:val="000000"/>
          <w:sz w:val="20"/>
          <w:szCs w:val="20"/>
        </w:rPr>
        <w:t>РАСЧЕТНЫЙ ЦЕНТР («Газпромбанк» Акционерное общество) – кредитная организация, имеющая в соответствии с законодательством Российской Федерации право на осуществление переводов электронных денежных средств, действующая на основании Лицензии ЦБ РФ, в соответствии с Правилами АСОП и Договорами, заключенными с Оператором Системы и Агентами.</w:t>
      </w:r>
    </w:p>
    <w:p w:rsidR="005B18D9" w:rsidRPr="005B18D9" w:rsidRDefault="005B18D9" w:rsidP="00153928">
      <w:pPr>
        <w:spacing w:after="0" w:line="288" w:lineRule="auto"/>
        <w:ind w:right="-108" w:firstLine="426"/>
        <w:jc w:val="both"/>
        <w:rPr>
          <w:rFonts w:ascii="Times New Roman" w:hAnsi="Times New Roman"/>
          <w:color w:val="000000"/>
          <w:sz w:val="20"/>
          <w:szCs w:val="20"/>
        </w:rPr>
      </w:pPr>
      <w:r w:rsidRPr="005B18D9">
        <w:rPr>
          <w:rFonts w:ascii="Times New Roman" w:hAnsi="Times New Roman"/>
          <w:color w:val="000000"/>
          <w:sz w:val="20"/>
          <w:szCs w:val="20"/>
        </w:rPr>
        <w:t>Расчетный центр, в соответствии с Правилами АСОП, осуществляет расчеты между Участниками в рамках АСОП, осуществляет пополнение остатка электронных денежных средств на Картах оплаты Услуг (Транспортных картах) Пользователей без открытия банковского счёта, за вознаграждение, выплачиваемое ему Оператором Системы. Расчётный центр заключает с Агентами, присоединившимися к АСОП, договора привлечения Банковского платёжного агента, для осуществления ими приёма денежных средств от Пользователей с целью пополнения остатка электронных денежных средств на Картах оплаты Услуг (Транспортных картах), для проведения последующих расчетов с Поставщиками Услуг (Перевозчиками). Расчётный центр совместно с Оператором Системы привлекают кредитные организации к пополнению остатка электронных денежных средств на Картах оплаты Услуг (Транспортных картах). При этом права и обязанности привлекаемых кредитных организаций приравниваются к правам и обязанностям, установленных Правилами для Агента.</w:t>
      </w:r>
    </w:p>
    <w:p w:rsidR="005B18D9" w:rsidRPr="005B18D9" w:rsidRDefault="005B18D9" w:rsidP="00153928">
      <w:pPr>
        <w:spacing w:after="0" w:line="288" w:lineRule="auto"/>
        <w:ind w:right="-108" w:firstLine="426"/>
        <w:jc w:val="both"/>
        <w:rPr>
          <w:rFonts w:ascii="Times New Roman" w:hAnsi="Times New Roman"/>
          <w:color w:val="000000"/>
          <w:sz w:val="20"/>
          <w:szCs w:val="20"/>
        </w:rPr>
      </w:pPr>
      <w:r w:rsidRPr="005B18D9">
        <w:rPr>
          <w:rFonts w:ascii="Times New Roman" w:hAnsi="Times New Roman"/>
          <w:color w:val="000000"/>
          <w:sz w:val="20"/>
          <w:szCs w:val="20"/>
        </w:rPr>
        <w:t>КАРТА ОПЛАТЫ УСЛУГ (ТРАНСПОРТНАЯ КАРТА) (в т.ч. персональная) – микропроцессорная бесконтактная карта, оснащенная Транспортным приложением Оператора Системы, являющимся электронным средством платежа, позволяющая осуществлять пополнение Электронного кошелька (запись Проездного билета) с использованием Терминалов пополнения и осуществлять оплату Услуг, предоставляемых Поставщиками Услуг (Перевозчиками) (регистрацию проезда Пользователей в общественном пассажирском транспорте) с использованием Терминалов оплаты Услуг (Транспортных терминалов). Карта оплаты Услуг (Транспортная карта) предоставляется на праве пользования Оператором Системы Пользователю. Карта оплаты Услуг (Транспортная карта) в соответствии с Федеральным законом от 27.06.2011 No 161-ФЗ «О национальной платежной системе» является неперсонифицированным электронным средством платежа, на которую распространяются ограничения в соответствии с ч.4 и ч5 ст.10 указанного закона.</w:t>
      </w:r>
    </w:p>
    <w:p w:rsidR="005B18D9" w:rsidRPr="005B18D9" w:rsidRDefault="005B18D9" w:rsidP="00153928">
      <w:pPr>
        <w:spacing w:after="0" w:line="288" w:lineRule="auto"/>
        <w:ind w:right="-108" w:firstLine="426"/>
        <w:jc w:val="both"/>
        <w:rPr>
          <w:rFonts w:ascii="Times New Roman" w:hAnsi="Times New Roman"/>
          <w:color w:val="000000"/>
          <w:sz w:val="20"/>
          <w:szCs w:val="20"/>
        </w:rPr>
      </w:pPr>
      <w:r w:rsidRPr="005B18D9">
        <w:rPr>
          <w:rFonts w:ascii="Times New Roman" w:hAnsi="Times New Roman"/>
          <w:color w:val="000000"/>
          <w:sz w:val="20"/>
          <w:szCs w:val="20"/>
        </w:rPr>
        <w:t>Персональная Карта оплаты Услуг (Транспортная карта) дополнительно содержит персональную информацию о её Пользователе. На оборотной стороне наносятся: - фамилия, имя, отчество Пользователя, - дата рождения Пользователя, - номер документа, подтверждающего льготу или вид льготы, - фотографическое изображение пользователя. Порядок оформления Персональных Карт оплаты Услуг (Персональных Транспортных карт) определен в Правилах пользования Картой оплаты Услуг (Транспортной картой).</w:t>
      </w:r>
    </w:p>
    <w:p w:rsidR="005B18D9" w:rsidRPr="005B18D9" w:rsidRDefault="005B18D9" w:rsidP="00153928">
      <w:pPr>
        <w:spacing w:after="0" w:line="288" w:lineRule="auto"/>
        <w:ind w:right="-108" w:firstLine="426"/>
        <w:jc w:val="both"/>
        <w:rPr>
          <w:rFonts w:ascii="Times New Roman" w:hAnsi="Times New Roman"/>
          <w:sz w:val="20"/>
          <w:szCs w:val="20"/>
        </w:rPr>
      </w:pPr>
      <w:r w:rsidRPr="005B18D9">
        <w:rPr>
          <w:rFonts w:ascii="Times New Roman" w:hAnsi="Times New Roman"/>
          <w:sz w:val="20"/>
          <w:szCs w:val="20"/>
        </w:rPr>
        <w:t>ТЕРМИНАЛ ОПЛАТЫ УСЛУГ (ТРАНСПОРТНЫЙ ТЕРМИНАЛ) – специализированное устройство регистрации Услуг (проезда), переносное или стационарно установленное в транспортном средстве Поставщика Услуг (Перевозчика), предназначенное для считывания информации с Карты оплаты Услуг (Транспортной карты), печати Контрольного билета и передачи информации в Систему.</w:t>
      </w:r>
    </w:p>
    <w:p w:rsidR="00153928" w:rsidRDefault="005B18D9" w:rsidP="00153928">
      <w:pPr>
        <w:spacing w:after="0" w:line="288" w:lineRule="auto"/>
        <w:ind w:right="-108" w:firstLine="426"/>
        <w:jc w:val="both"/>
        <w:rPr>
          <w:rFonts w:ascii="Times New Roman" w:hAnsi="Times New Roman"/>
          <w:sz w:val="20"/>
          <w:szCs w:val="20"/>
        </w:rPr>
      </w:pPr>
      <w:r w:rsidRPr="005B18D9">
        <w:rPr>
          <w:rFonts w:ascii="Times New Roman" w:hAnsi="Times New Roman"/>
          <w:sz w:val="20"/>
          <w:szCs w:val="20"/>
        </w:rPr>
        <w:t>ПРОЕЗДНОЙ БИЛЕТ – записанная в Транспортное приложение информация о наличии прав проезда на указанных видах пассажирского транспорта в установленный временной период, эквивалентная установленным тарифам и сумме внесённых денежных средств, в целях увеличения остатка электронных денежных средств в Расчётном центре, для регистрации проезда на общественном пассажирском транспорте и дальнейшей оплаты за услуги пассажирской перевозки.</w:t>
      </w:r>
    </w:p>
    <w:p w:rsidR="005B18D9" w:rsidRPr="00153928" w:rsidRDefault="005B18D9" w:rsidP="00153928">
      <w:pPr>
        <w:spacing w:after="0" w:line="288" w:lineRule="auto"/>
        <w:ind w:right="-108" w:firstLine="426"/>
        <w:jc w:val="both"/>
        <w:rPr>
          <w:rFonts w:ascii="Times New Roman" w:hAnsi="Times New Roman"/>
          <w:sz w:val="20"/>
          <w:szCs w:val="20"/>
        </w:rPr>
      </w:pPr>
      <w:r w:rsidRPr="005B18D9">
        <w:rPr>
          <w:rFonts w:ascii="Times New Roman" w:hAnsi="Times New Roman"/>
          <w:sz w:val="20"/>
          <w:szCs w:val="20"/>
        </w:rPr>
        <w:t xml:space="preserve">ОБЕСПЕЧЕНИЕ – </w:t>
      </w:r>
      <w:r w:rsidRPr="005B18D9">
        <w:rPr>
          <w:rFonts w:ascii="Times New Roman" w:hAnsi="Times New Roman"/>
          <w:color w:val="000000"/>
          <w:sz w:val="20"/>
          <w:szCs w:val="20"/>
        </w:rPr>
        <w:t>перечисляемые ЮРИДИЧЕСКИМ ЛИЦОМ на расчетный счет ОПЕРАТОРА денежные средства (далее по тексту «Обеспечение»), эквивалентные стоимости услуг пассажирской перевозки, оказываемых ПЕРЕВОЗЧИКАМИ ПОЛЬЗОВАТЕЛЮ.</w:t>
      </w:r>
    </w:p>
    <w:p w:rsidR="005B18D9" w:rsidRPr="005B18D9" w:rsidRDefault="005B18D9" w:rsidP="00153928">
      <w:pPr>
        <w:spacing w:after="0" w:line="288" w:lineRule="auto"/>
        <w:ind w:right="-108" w:firstLine="426"/>
        <w:jc w:val="both"/>
        <w:rPr>
          <w:rFonts w:ascii="Times New Roman" w:hAnsi="Times New Roman"/>
          <w:sz w:val="20"/>
          <w:szCs w:val="20"/>
        </w:rPr>
      </w:pPr>
      <w:r w:rsidRPr="005B18D9">
        <w:rPr>
          <w:rFonts w:ascii="Times New Roman" w:hAnsi="Times New Roman"/>
          <w:sz w:val="20"/>
          <w:szCs w:val="20"/>
        </w:rPr>
        <w:t xml:space="preserve">ТЕРМИНАЛ ПОПОЛНЕНИЯ – специализированное устройство, оборудованное бесконтактным считывателем транспортных карт, предназначенное для чтения и записи данных на транспортных картах, осуществляемых при покупке проездного билета или пополнения электронного кошелька транспортной карты. Терминалы пополнения расположены в пунктах продажи и пополнения транспортных карт. </w:t>
      </w:r>
    </w:p>
    <w:p w:rsidR="005B18D9" w:rsidRPr="005B18D9" w:rsidRDefault="005B18D9" w:rsidP="00153928">
      <w:pPr>
        <w:spacing w:after="0" w:line="288" w:lineRule="auto"/>
        <w:ind w:right="-108" w:firstLine="426"/>
        <w:jc w:val="both"/>
        <w:rPr>
          <w:rFonts w:ascii="Times New Roman" w:hAnsi="Times New Roman"/>
          <w:sz w:val="20"/>
          <w:szCs w:val="20"/>
        </w:rPr>
      </w:pPr>
      <w:r w:rsidRPr="005B18D9">
        <w:rPr>
          <w:rFonts w:ascii="Times New Roman" w:hAnsi="Times New Roman"/>
          <w:sz w:val="20"/>
          <w:szCs w:val="20"/>
        </w:rPr>
        <w:t xml:space="preserve">ПУНКТ ОБСЛУЖИВАНИЯ ОПЕРАТОРА СИСТЕМЫ – специализированный пункт Оператора Системы, осуществляющий распространение и активацию Карт оплаты Услуг (Транспортных карт), пополнение Электронного (Транспортного) кошелька Карт оплаты Услуг (Транспортных карт) и запись Проездных билетов с помощью </w:t>
      </w:r>
      <w:r w:rsidRPr="005B18D9">
        <w:rPr>
          <w:rFonts w:ascii="Times New Roman" w:hAnsi="Times New Roman"/>
          <w:sz w:val="20"/>
          <w:szCs w:val="20"/>
        </w:rPr>
        <w:lastRenderedPageBreak/>
        <w:t>Терминалов пополнения, прием заявлений на изготовление и выдачу Персональных</w:t>
      </w:r>
      <w:r w:rsidR="005A18B7">
        <w:rPr>
          <w:rFonts w:ascii="Times New Roman" w:hAnsi="Times New Roman"/>
          <w:sz w:val="20"/>
          <w:szCs w:val="20"/>
        </w:rPr>
        <w:t xml:space="preserve"> </w:t>
      </w:r>
      <w:r w:rsidRPr="005B18D9">
        <w:rPr>
          <w:rFonts w:ascii="Times New Roman" w:hAnsi="Times New Roman"/>
          <w:sz w:val="20"/>
          <w:szCs w:val="20"/>
        </w:rPr>
        <w:t>Карт оплаты</w:t>
      </w:r>
      <w:r w:rsidR="005A18B7">
        <w:rPr>
          <w:rFonts w:ascii="Times New Roman" w:hAnsi="Times New Roman"/>
          <w:sz w:val="20"/>
          <w:szCs w:val="20"/>
        </w:rPr>
        <w:t xml:space="preserve"> </w:t>
      </w:r>
      <w:r w:rsidRPr="005B18D9">
        <w:rPr>
          <w:rFonts w:ascii="Times New Roman" w:hAnsi="Times New Roman"/>
          <w:sz w:val="20"/>
          <w:szCs w:val="20"/>
        </w:rPr>
        <w:t>Услуг (Транспортных карт), а также ведение претензионной работы с Пользователями.</w:t>
      </w:r>
    </w:p>
    <w:p w:rsidR="005B18D9" w:rsidRDefault="005B18D9" w:rsidP="00153928">
      <w:pPr>
        <w:spacing w:after="0" w:line="288" w:lineRule="auto"/>
        <w:ind w:right="-108" w:firstLine="426"/>
        <w:jc w:val="both"/>
        <w:rPr>
          <w:rFonts w:ascii="Times New Roman" w:hAnsi="Times New Roman"/>
          <w:sz w:val="20"/>
          <w:szCs w:val="20"/>
        </w:rPr>
      </w:pPr>
      <w:r w:rsidRPr="005B18D9">
        <w:rPr>
          <w:rFonts w:ascii="Times New Roman" w:hAnsi="Times New Roman"/>
          <w:sz w:val="20"/>
          <w:szCs w:val="20"/>
        </w:rPr>
        <w:t>СЛУЖБА ПОДДЕРЖКИ – информационно-консультационный телефонный центр, организованный Оператором Системы и предназначенный для сбора информации и консультирования Участников по вопросам функционирования Системы, приема предложений и замечаний. Условия работы Службы поддержки размещаются на официальном сайте Оператора Системы.</w:t>
      </w:r>
    </w:p>
    <w:p w:rsidR="008C3035" w:rsidRPr="009A7B7C" w:rsidRDefault="001B3CB6" w:rsidP="00153928">
      <w:pPr>
        <w:numPr>
          <w:ilvl w:val="0"/>
          <w:numId w:val="15"/>
        </w:numPr>
        <w:spacing w:after="0" w:line="288" w:lineRule="auto"/>
        <w:ind w:left="4065" w:hanging="357"/>
        <w:jc w:val="both"/>
        <w:rPr>
          <w:rFonts w:ascii="Times New Roman" w:hAnsi="Times New Roman"/>
          <w:b/>
          <w:sz w:val="20"/>
          <w:szCs w:val="20"/>
        </w:rPr>
      </w:pPr>
      <w:r w:rsidRPr="009A7B7C">
        <w:rPr>
          <w:rFonts w:ascii="Times New Roman" w:hAnsi="Times New Roman"/>
          <w:b/>
          <w:sz w:val="20"/>
          <w:szCs w:val="20"/>
        </w:rPr>
        <w:t>ПРЕДМЕТ ДОГОВОРА</w:t>
      </w:r>
    </w:p>
    <w:p w:rsidR="008C3035" w:rsidRPr="009A7B7C" w:rsidRDefault="008C3035" w:rsidP="00153928">
      <w:pPr>
        <w:numPr>
          <w:ilvl w:val="1"/>
          <w:numId w:val="1"/>
        </w:numPr>
        <w:tabs>
          <w:tab w:val="left" w:pos="-4536"/>
          <w:tab w:val="left" w:pos="993"/>
        </w:tabs>
        <w:suppressAutoHyphens/>
        <w:spacing w:after="0" w:line="288" w:lineRule="auto"/>
        <w:ind w:left="0" w:firstLine="425"/>
        <w:jc w:val="both"/>
        <w:rPr>
          <w:rFonts w:ascii="Times New Roman" w:hAnsi="Times New Roman"/>
          <w:sz w:val="20"/>
          <w:szCs w:val="20"/>
        </w:rPr>
      </w:pPr>
      <w:r w:rsidRPr="009A7B7C">
        <w:rPr>
          <w:rFonts w:ascii="Times New Roman" w:hAnsi="Times New Roman"/>
          <w:sz w:val="20"/>
          <w:szCs w:val="20"/>
        </w:rPr>
        <w:t xml:space="preserve">ЮРИДИЧЕСКОЕ ЛИЦО </w:t>
      </w:r>
      <w:r w:rsidR="00773903" w:rsidRPr="009A7B7C">
        <w:rPr>
          <w:rFonts w:ascii="Times New Roman" w:hAnsi="Times New Roman"/>
          <w:sz w:val="20"/>
          <w:szCs w:val="20"/>
        </w:rPr>
        <w:t>присоединяется к Автоматизированной системе оплаты проезда на пассажирском транспорте на территории Нижегородской области и город</w:t>
      </w:r>
      <w:r w:rsidR="00AE2ED1" w:rsidRPr="009A7B7C">
        <w:rPr>
          <w:rFonts w:ascii="Times New Roman" w:hAnsi="Times New Roman"/>
          <w:sz w:val="20"/>
          <w:szCs w:val="20"/>
        </w:rPr>
        <w:t>а Нижнего Новгорода (далее - АС</w:t>
      </w:r>
      <w:r w:rsidR="00773903" w:rsidRPr="009A7B7C">
        <w:rPr>
          <w:rFonts w:ascii="Times New Roman" w:hAnsi="Times New Roman"/>
          <w:sz w:val="20"/>
          <w:szCs w:val="20"/>
        </w:rPr>
        <w:t>ОП</w:t>
      </w:r>
      <w:r w:rsidR="00AE2ED1" w:rsidRPr="009A7B7C">
        <w:rPr>
          <w:rFonts w:ascii="Times New Roman" w:hAnsi="Times New Roman"/>
          <w:sz w:val="20"/>
          <w:szCs w:val="20"/>
        </w:rPr>
        <w:t>), на условиях Правил работы АС</w:t>
      </w:r>
      <w:r w:rsidR="00773903" w:rsidRPr="009A7B7C">
        <w:rPr>
          <w:rFonts w:ascii="Times New Roman" w:hAnsi="Times New Roman"/>
          <w:sz w:val="20"/>
          <w:szCs w:val="20"/>
        </w:rPr>
        <w:t>ОП, размещ</w:t>
      </w:r>
      <w:r w:rsidR="00DD2AD5" w:rsidRPr="009A7B7C">
        <w:rPr>
          <w:rFonts w:ascii="Times New Roman" w:hAnsi="Times New Roman"/>
          <w:sz w:val="20"/>
          <w:szCs w:val="20"/>
        </w:rPr>
        <w:t>е</w:t>
      </w:r>
      <w:r w:rsidR="00773903" w:rsidRPr="009A7B7C">
        <w:rPr>
          <w:rFonts w:ascii="Times New Roman" w:hAnsi="Times New Roman"/>
          <w:sz w:val="20"/>
          <w:szCs w:val="20"/>
        </w:rPr>
        <w:t xml:space="preserve">нных на официальном сайте </w:t>
      </w:r>
      <w:r w:rsidR="00BC49A6" w:rsidRPr="009A7B7C">
        <w:rPr>
          <w:rFonts w:ascii="Times New Roman" w:hAnsi="Times New Roman"/>
          <w:sz w:val="20"/>
          <w:szCs w:val="20"/>
        </w:rPr>
        <w:t>ОПЕРАТОРА</w:t>
      </w:r>
      <w:r w:rsidR="00773903" w:rsidRPr="009A7B7C">
        <w:rPr>
          <w:rFonts w:ascii="Times New Roman" w:hAnsi="Times New Roman"/>
          <w:sz w:val="20"/>
          <w:szCs w:val="20"/>
        </w:rPr>
        <w:t xml:space="preserve"> siticard.ru.  Во вс</w:t>
      </w:r>
      <w:r w:rsidR="00DD2AD5" w:rsidRPr="009A7B7C">
        <w:rPr>
          <w:rFonts w:ascii="Times New Roman" w:hAnsi="Times New Roman"/>
          <w:sz w:val="20"/>
          <w:szCs w:val="20"/>
        </w:rPr>
        <w:t>е</w:t>
      </w:r>
      <w:r w:rsidR="00773903" w:rsidRPr="009A7B7C">
        <w:rPr>
          <w:rFonts w:ascii="Times New Roman" w:hAnsi="Times New Roman"/>
          <w:sz w:val="20"/>
          <w:szCs w:val="20"/>
        </w:rPr>
        <w:t>х отношениях, не урегулированных настоящим Договором, ЮРИДИЧЕСКОЕ ЛИЦО приобретает права и об</w:t>
      </w:r>
      <w:r w:rsidR="00AE2ED1" w:rsidRPr="009A7B7C">
        <w:rPr>
          <w:rFonts w:ascii="Times New Roman" w:hAnsi="Times New Roman"/>
          <w:sz w:val="20"/>
          <w:szCs w:val="20"/>
        </w:rPr>
        <w:t>язанности, предоставленные в АС</w:t>
      </w:r>
      <w:r w:rsidR="00773903" w:rsidRPr="009A7B7C">
        <w:rPr>
          <w:rFonts w:ascii="Times New Roman" w:hAnsi="Times New Roman"/>
          <w:sz w:val="20"/>
          <w:szCs w:val="20"/>
        </w:rPr>
        <w:t xml:space="preserve">ОП </w:t>
      </w:r>
      <w:r w:rsidR="00BC49A6" w:rsidRPr="009A7B7C">
        <w:rPr>
          <w:rFonts w:ascii="Times New Roman" w:hAnsi="Times New Roman"/>
          <w:sz w:val="20"/>
          <w:szCs w:val="20"/>
        </w:rPr>
        <w:t>ПОЛЬЗОВАТЕЛЮ</w:t>
      </w:r>
      <w:r w:rsidR="00773903" w:rsidRPr="009A7B7C">
        <w:rPr>
          <w:rFonts w:ascii="Times New Roman" w:hAnsi="Times New Roman"/>
          <w:sz w:val="20"/>
          <w:szCs w:val="20"/>
        </w:rPr>
        <w:t xml:space="preserve">, обязуется обеспечить соблюдение своими сотрудниками, являющимися ПОЛЬЗОВАТЕЛЯМИ, </w:t>
      </w:r>
      <w:r w:rsidR="002D652F" w:rsidRPr="009A7B7C">
        <w:rPr>
          <w:rFonts w:ascii="Times New Roman" w:hAnsi="Times New Roman"/>
          <w:sz w:val="20"/>
          <w:szCs w:val="20"/>
        </w:rPr>
        <w:t>Правил</w:t>
      </w:r>
      <w:r w:rsidR="00773903" w:rsidRPr="009A7B7C">
        <w:rPr>
          <w:rFonts w:ascii="Times New Roman" w:hAnsi="Times New Roman"/>
          <w:sz w:val="20"/>
          <w:szCs w:val="20"/>
        </w:rPr>
        <w:t xml:space="preserve"> пользования</w:t>
      </w:r>
      <w:r w:rsidR="002D652F" w:rsidRPr="009A7B7C">
        <w:rPr>
          <w:rFonts w:ascii="Times New Roman" w:hAnsi="Times New Roman"/>
          <w:sz w:val="20"/>
          <w:szCs w:val="20"/>
        </w:rPr>
        <w:t xml:space="preserve"> Транспортной картой.</w:t>
      </w:r>
    </w:p>
    <w:p w:rsidR="001B3CB6" w:rsidRPr="009A7B7C" w:rsidRDefault="00D930AA" w:rsidP="00153928">
      <w:pPr>
        <w:numPr>
          <w:ilvl w:val="1"/>
          <w:numId w:val="1"/>
        </w:numPr>
        <w:tabs>
          <w:tab w:val="left" w:pos="-4536"/>
          <w:tab w:val="left" w:pos="993"/>
        </w:tabs>
        <w:suppressAutoHyphens/>
        <w:spacing w:after="0" w:line="288" w:lineRule="auto"/>
        <w:ind w:left="0" w:firstLine="425"/>
        <w:jc w:val="both"/>
        <w:rPr>
          <w:rFonts w:ascii="Times New Roman" w:hAnsi="Times New Roman"/>
          <w:sz w:val="20"/>
          <w:szCs w:val="20"/>
        </w:rPr>
      </w:pPr>
      <w:r w:rsidRPr="009A7B7C">
        <w:rPr>
          <w:rFonts w:ascii="Times New Roman" w:hAnsi="Times New Roman"/>
          <w:sz w:val="20"/>
          <w:szCs w:val="20"/>
        </w:rPr>
        <w:t>ОПЕРАТОР</w:t>
      </w:r>
      <w:r w:rsidR="001B3CB6" w:rsidRPr="009A7B7C">
        <w:rPr>
          <w:rFonts w:ascii="Times New Roman" w:hAnsi="Times New Roman"/>
          <w:sz w:val="20"/>
          <w:szCs w:val="20"/>
        </w:rPr>
        <w:t xml:space="preserve"> </w:t>
      </w:r>
      <w:r w:rsidR="00F0138D" w:rsidRPr="009A7B7C">
        <w:rPr>
          <w:rFonts w:ascii="Times New Roman" w:hAnsi="Times New Roman"/>
          <w:sz w:val="20"/>
          <w:szCs w:val="20"/>
        </w:rPr>
        <w:t>оказывае</w:t>
      </w:r>
      <w:r w:rsidR="001B3CB6" w:rsidRPr="009A7B7C">
        <w:rPr>
          <w:rFonts w:ascii="Times New Roman" w:hAnsi="Times New Roman"/>
          <w:sz w:val="20"/>
          <w:szCs w:val="20"/>
        </w:rPr>
        <w:t xml:space="preserve">т </w:t>
      </w:r>
      <w:r w:rsidRPr="009A7B7C">
        <w:rPr>
          <w:rFonts w:ascii="Times New Roman" w:hAnsi="Times New Roman"/>
          <w:sz w:val="20"/>
          <w:szCs w:val="20"/>
        </w:rPr>
        <w:t>ЮРИДИЧЕСКОМУ ЛИЦУ</w:t>
      </w:r>
      <w:r w:rsidR="001B3CB6" w:rsidRPr="009A7B7C">
        <w:rPr>
          <w:rFonts w:ascii="Times New Roman" w:hAnsi="Times New Roman"/>
          <w:sz w:val="20"/>
          <w:szCs w:val="20"/>
        </w:rPr>
        <w:t xml:space="preserve"> услуги по организации внесения на </w:t>
      </w:r>
      <w:r w:rsidR="00BC49A6" w:rsidRPr="009A7B7C">
        <w:rPr>
          <w:rFonts w:ascii="Times New Roman" w:hAnsi="Times New Roman"/>
          <w:sz w:val="20"/>
          <w:szCs w:val="20"/>
        </w:rPr>
        <w:t xml:space="preserve">ТРАНСПОРТНЫЕ КАРТЫ </w:t>
      </w:r>
      <w:r w:rsidR="001B3CB6" w:rsidRPr="009A7B7C">
        <w:rPr>
          <w:rFonts w:ascii="Times New Roman" w:hAnsi="Times New Roman"/>
          <w:sz w:val="20"/>
          <w:szCs w:val="20"/>
        </w:rPr>
        <w:t xml:space="preserve">информации </w:t>
      </w:r>
      <w:r w:rsidR="00E16DCA" w:rsidRPr="009A7B7C">
        <w:rPr>
          <w:rFonts w:ascii="Times New Roman" w:hAnsi="Times New Roman"/>
          <w:sz w:val="20"/>
          <w:szCs w:val="20"/>
        </w:rPr>
        <w:t>о правах на проезд в общественном транспорте, эквивалентных</w:t>
      </w:r>
      <w:r w:rsidR="001B3CB6" w:rsidRPr="009A7B7C">
        <w:rPr>
          <w:rFonts w:ascii="Times New Roman" w:hAnsi="Times New Roman"/>
          <w:sz w:val="20"/>
          <w:szCs w:val="20"/>
        </w:rPr>
        <w:t xml:space="preserve"> произведенной </w:t>
      </w:r>
      <w:r w:rsidRPr="009A7B7C">
        <w:rPr>
          <w:rFonts w:ascii="Times New Roman" w:hAnsi="Times New Roman"/>
          <w:sz w:val="20"/>
          <w:szCs w:val="20"/>
        </w:rPr>
        <w:t>ЮРИДИЧЕСКИМ ЛИЦОМ</w:t>
      </w:r>
      <w:r w:rsidR="001B3CB6" w:rsidRPr="009A7B7C">
        <w:rPr>
          <w:rFonts w:ascii="Times New Roman" w:hAnsi="Times New Roman"/>
          <w:sz w:val="20"/>
          <w:szCs w:val="20"/>
        </w:rPr>
        <w:t xml:space="preserve"> предоплате стоимости </w:t>
      </w:r>
      <w:r w:rsidR="002C3445" w:rsidRPr="009A7B7C">
        <w:rPr>
          <w:rFonts w:ascii="Times New Roman" w:hAnsi="Times New Roman"/>
          <w:sz w:val="20"/>
          <w:szCs w:val="20"/>
        </w:rPr>
        <w:t>услуг пассажирской перевозки</w:t>
      </w:r>
      <w:r w:rsidR="008E4342" w:rsidRPr="009A7B7C">
        <w:rPr>
          <w:rFonts w:ascii="Times New Roman" w:hAnsi="Times New Roman"/>
          <w:sz w:val="20"/>
          <w:szCs w:val="20"/>
        </w:rPr>
        <w:t xml:space="preserve"> </w:t>
      </w:r>
      <w:r w:rsidR="001B3CB6" w:rsidRPr="009A7B7C">
        <w:rPr>
          <w:rFonts w:ascii="Times New Roman" w:hAnsi="Times New Roman"/>
          <w:sz w:val="20"/>
          <w:szCs w:val="20"/>
        </w:rPr>
        <w:t xml:space="preserve">(далее по тексту «Обеспечение»), реализуемых при помощи </w:t>
      </w:r>
      <w:r w:rsidR="00650534" w:rsidRPr="009A7B7C">
        <w:rPr>
          <w:rFonts w:ascii="Times New Roman" w:hAnsi="Times New Roman"/>
          <w:sz w:val="20"/>
          <w:szCs w:val="20"/>
        </w:rPr>
        <w:t>АС</w:t>
      </w:r>
      <w:r w:rsidR="008E4342" w:rsidRPr="009A7B7C">
        <w:rPr>
          <w:rFonts w:ascii="Times New Roman" w:hAnsi="Times New Roman"/>
          <w:sz w:val="20"/>
          <w:szCs w:val="20"/>
        </w:rPr>
        <w:t xml:space="preserve">ОП на пассажирском транспорте города Нижнего Новгорода и Нижегородской области </w:t>
      </w:r>
      <w:r w:rsidR="001B3CB6" w:rsidRPr="009A7B7C">
        <w:rPr>
          <w:rFonts w:ascii="Times New Roman" w:hAnsi="Times New Roman"/>
          <w:sz w:val="20"/>
          <w:szCs w:val="20"/>
        </w:rPr>
        <w:t>(далее по тексту – «</w:t>
      </w:r>
      <w:r w:rsidR="00650534" w:rsidRPr="009A7B7C">
        <w:rPr>
          <w:rFonts w:ascii="Times New Roman" w:hAnsi="Times New Roman"/>
          <w:sz w:val="20"/>
          <w:szCs w:val="20"/>
        </w:rPr>
        <w:t>АС</w:t>
      </w:r>
      <w:r w:rsidR="008E4342" w:rsidRPr="009A7B7C">
        <w:rPr>
          <w:rFonts w:ascii="Times New Roman" w:hAnsi="Times New Roman"/>
          <w:sz w:val="20"/>
          <w:szCs w:val="20"/>
        </w:rPr>
        <w:t>ОП</w:t>
      </w:r>
      <w:r w:rsidR="001B3CB6" w:rsidRPr="009A7B7C">
        <w:rPr>
          <w:rFonts w:ascii="Times New Roman" w:hAnsi="Times New Roman"/>
          <w:sz w:val="20"/>
          <w:szCs w:val="20"/>
        </w:rPr>
        <w:t>»).</w:t>
      </w:r>
      <w:r w:rsidR="00304A8C" w:rsidRPr="009A7B7C">
        <w:rPr>
          <w:rFonts w:ascii="Times New Roman" w:hAnsi="Times New Roman"/>
          <w:sz w:val="20"/>
          <w:szCs w:val="20"/>
        </w:rPr>
        <w:t xml:space="preserve"> </w:t>
      </w:r>
      <w:r w:rsidR="00E16DCA" w:rsidRPr="009A7B7C">
        <w:rPr>
          <w:rFonts w:ascii="Times New Roman" w:hAnsi="Times New Roman"/>
          <w:sz w:val="20"/>
          <w:szCs w:val="20"/>
        </w:rPr>
        <w:t>Тарифы на услуги пассажирских</w:t>
      </w:r>
      <w:r w:rsidR="00304A8C" w:rsidRPr="009A7B7C">
        <w:rPr>
          <w:rFonts w:ascii="Times New Roman" w:hAnsi="Times New Roman"/>
          <w:sz w:val="20"/>
          <w:szCs w:val="20"/>
        </w:rPr>
        <w:t xml:space="preserve"> перевоз</w:t>
      </w:r>
      <w:r w:rsidR="00E16DCA" w:rsidRPr="009A7B7C">
        <w:rPr>
          <w:rFonts w:ascii="Times New Roman" w:hAnsi="Times New Roman"/>
          <w:sz w:val="20"/>
          <w:szCs w:val="20"/>
        </w:rPr>
        <w:t>о</w:t>
      </w:r>
      <w:r w:rsidR="00304A8C" w:rsidRPr="009A7B7C">
        <w:rPr>
          <w:rFonts w:ascii="Times New Roman" w:hAnsi="Times New Roman"/>
          <w:sz w:val="20"/>
          <w:szCs w:val="20"/>
        </w:rPr>
        <w:t xml:space="preserve">к </w:t>
      </w:r>
      <w:r w:rsidR="00E16DCA" w:rsidRPr="009A7B7C">
        <w:rPr>
          <w:rFonts w:ascii="Times New Roman" w:hAnsi="Times New Roman"/>
          <w:sz w:val="20"/>
          <w:szCs w:val="20"/>
        </w:rPr>
        <w:t>устанавливаются</w:t>
      </w:r>
      <w:r w:rsidR="00304A8C" w:rsidRPr="009A7B7C">
        <w:rPr>
          <w:rFonts w:ascii="Times New Roman" w:hAnsi="Times New Roman"/>
          <w:sz w:val="20"/>
          <w:szCs w:val="20"/>
        </w:rPr>
        <w:t xml:space="preserve"> уполномоченным государственным или муниципальным органом власти, в соответствии с действующим законодательством.</w:t>
      </w:r>
      <w:r w:rsidR="007572D6" w:rsidRPr="009A7B7C">
        <w:rPr>
          <w:rFonts w:ascii="Times New Roman" w:hAnsi="Times New Roman"/>
          <w:sz w:val="20"/>
          <w:szCs w:val="20"/>
        </w:rPr>
        <w:t xml:space="preserve"> Информационную поддержку сотрудников ЮРИДИЧЕСКОГО ЛИЦА осуществляет СЛУЖБА ПОДДЕРЖКИ ОПЕРАТОРА.</w:t>
      </w:r>
    </w:p>
    <w:p w:rsidR="00B41505" w:rsidRPr="001265F0" w:rsidRDefault="00B41505" w:rsidP="00153928">
      <w:pPr>
        <w:numPr>
          <w:ilvl w:val="1"/>
          <w:numId w:val="1"/>
        </w:numPr>
        <w:tabs>
          <w:tab w:val="left" w:pos="-4536"/>
          <w:tab w:val="left" w:pos="993"/>
        </w:tabs>
        <w:suppressAutoHyphens/>
        <w:spacing w:after="0" w:line="288" w:lineRule="auto"/>
        <w:ind w:left="0" w:firstLine="425"/>
        <w:jc w:val="both"/>
        <w:rPr>
          <w:rFonts w:ascii="Times New Roman" w:hAnsi="Times New Roman"/>
          <w:sz w:val="20"/>
          <w:szCs w:val="20"/>
        </w:rPr>
      </w:pPr>
      <w:r w:rsidRPr="001265F0">
        <w:rPr>
          <w:rFonts w:ascii="Times New Roman" w:hAnsi="Times New Roman"/>
          <w:sz w:val="20"/>
          <w:szCs w:val="20"/>
        </w:rPr>
        <w:t xml:space="preserve">Запись информации на ТРАНСПОРТНЫЕ КАРТЫ о правах на проезд в общественном транспорте (ПРОЕЗДНЫЕ БИЛЕТЫ, ТРАНСПОРТНЫЙ </w:t>
      </w:r>
      <w:r w:rsidR="00596EBF" w:rsidRPr="001265F0">
        <w:rPr>
          <w:rFonts w:ascii="Times New Roman" w:hAnsi="Times New Roman"/>
          <w:sz w:val="20"/>
          <w:szCs w:val="20"/>
        </w:rPr>
        <w:t>(ЭЛЕКТРОННЫЙ) КОШЕЛЕК), эквивалентной</w:t>
      </w:r>
      <w:r w:rsidRPr="001265F0">
        <w:rPr>
          <w:rFonts w:ascii="Times New Roman" w:hAnsi="Times New Roman"/>
          <w:sz w:val="20"/>
          <w:szCs w:val="20"/>
        </w:rPr>
        <w:t xml:space="preserve"> внесенным денежным средствам в качестве предоплаты за услуги пассажирской перевозки, осуществляется Сотрудниками ЮРИДИЧЕСКОГО ЛИЦА самостоятельно </w:t>
      </w:r>
      <w:r w:rsidR="005B3219" w:rsidRPr="001265F0">
        <w:rPr>
          <w:rFonts w:ascii="Times New Roman" w:hAnsi="Times New Roman"/>
          <w:sz w:val="20"/>
          <w:szCs w:val="20"/>
        </w:rPr>
        <w:t>с помощью терминалов</w:t>
      </w:r>
      <w:r w:rsidR="00E92880" w:rsidRPr="001265F0">
        <w:rPr>
          <w:rFonts w:ascii="Times New Roman" w:hAnsi="Times New Roman"/>
          <w:sz w:val="20"/>
          <w:szCs w:val="20"/>
        </w:rPr>
        <w:t xml:space="preserve"> проверки баланса, установленных </w:t>
      </w:r>
      <w:r w:rsidRPr="001265F0">
        <w:rPr>
          <w:rFonts w:ascii="Times New Roman" w:hAnsi="Times New Roman"/>
          <w:sz w:val="20"/>
          <w:szCs w:val="20"/>
        </w:rPr>
        <w:t>в Нижегородском метро</w:t>
      </w:r>
      <w:r w:rsidR="005B3219" w:rsidRPr="001265F0">
        <w:rPr>
          <w:rFonts w:ascii="Times New Roman" w:hAnsi="Times New Roman"/>
          <w:sz w:val="20"/>
          <w:szCs w:val="20"/>
        </w:rPr>
        <w:t xml:space="preserve">, </w:t>
      </w:r>
      <w:r w:rsidR="00E92880" w:rsidRPr="001265F0">
        <w:rPr>
          <w:rFonts w:ascii="Times New Roman" w:hAnsi="Times New Roman"/>
          <w:sz w:val="20"/>
          <w:szCs w:val="20"/>
        </w:rPr>
        <w:t>МФЦ города Нижнего Новгорода</w:t>
      </w:r>
      <w:r w:rsidR="005B3219" w:rsidRPr="001265F0">
        <w:rPr>
          <w:rFonts w:ascii="Times New Roman" w:hAnsi="Times New Roman"/>
          <w:sz w:val="20"/>
          <w:szCs w:val="20"/>
        </w:rPr>
        <w:t>, на Нижегородской Канатной дороге</w:t>
      </w:r>
      <w:r w:rsidR="00E92880" w:rsidRPr="001265F0">
        <w:rPr>
          <w:rFonts w:ascii="Times New Roman" w:hAnsi="Times New Roman"/>
          <w:sz w:val="20"/>
          <w:szCs w:val="20"/>
        </w:rPr>
        <w:t xml:space="preserve">; </w:t>
      </w:r>
      <w:r w:rsidRPr="001265F0">
        <w:rPr>
          <w:rFonts w:ascii="Times New Roman" w:hAnsi="Times New Roman"/>
          <w:sz w:val="20"/>
          <w:szCs w:val="20"/>
        </w:rPr>
        <w:t>мобильного  приложения СИТИКАРД с зарегистрированным профилем Пользователя, ус</w:t>
      </w:r>
      <w:r w:rsidR="00E92880" w:rsidRPr="001265F0">
        <w:rPr>
          <w:rFonts w:ascii="Times New Roman" w:hAnsi="Times New Roman"/>
          <w:sz w:val="20"/>
          <w:szCs w:val="20"/>
        </w:rPr>
        <w:t>тановленного на смартфоне с NFC;</w:t>
      </w:r>
      <w:r w:rsidRPr="001265F0">
        <w:rPr>
          <w:rFonts w:ascii="Times New Roman" w:hAnsi="Times New Roman"/>
          <w:sz w:val="20"/>
          <w:szCs w:val="20"/>
        </w:rPr>
        <w:t xml:space="preserve"> а также </w:t>
      </w:r>
      <w:r w:rsidR="00E92880" w:rsidRPr="001265F0">
        <w:rPr>
          <w:rFonts w:ascii="Times New Roman" w:hAnsi="Times New Roman"/>
          <w:sz w:val="20"/>
          <w:szCs w:val="20"/>
        </w:rPr>
        <w:t>ТРАНСПОРТНЫХ ТЕРМИНАЛОВ в муниципальных транспортных предприятиях города Нижнего Новгорода</w:t>
      </w:r>
      <w:r w:rsidRPr="001265F0">
        <w:rPr>
          <w:rFonts w:ascii="Times New Roman" w:hAnsi="Times New Roman"/>
          <w:sz w:val="20"/>
          <w:szCs w:val="20"/>
        </w:rPr>
        <w:t xml:space="preserve">. </w:t>
      </w:r>
    </w:p>
    <w:p w:rsidR="00FC564F" w:rsidRDefault="00FC564F" w:rsidP="00153928">
      <w:pPr>
        <w:numPr>
          <w:ilvl w:val="1"/>
          <w:numId w:val="1"/>
        </w:numPr>
        <w:tabs>
          <w:tab w:val="left" w:pos="-4536"/>
          <w:tab w:val="left" w:pos="993"/>
        </w:tabs>
        <w:suppressAutoHyphens/>
        <w:spacing w:after="0" w:line="288" w:lineRule="auto"/>
        <w:ind w:left="0" w:firstLine="425"/>
        <w:jc w:val="both"/>
        <w:rPr>
          <w:rFonts w:ascii="Times New Roman" w:hAnsi="Times New Roman"/>
          <w:sz w:val="20"/>
          <w:szCs w:val="20"/>
        </w:rPr>
      </w:pPr>
      <w:bookmarkStart w:id="1" w:name="_Hlk111192633"/>
      <w:r w:rsidRPr="001265F0">
        <w:rPr>
          <w:rFonts w:ascii="Times New Roman" w:hAnsi="Times New Roman"/>
          <w:sz w:val="20"/>
          <w:szCs w:val="20"/>
        </w:rPr>
        <w:t>Все операции по внесению информации на ТРАНСПОРТНЫЕ КАРТЫ о правах на проезд в общественном транспорте выполняются после получения подтверждения БП</w:t>
      </w:r>
      <w:r w:rsidR="00183698" w:rsidRPr="001265F0">
        <w:rPr>
          <w:rFonts w:ascii="Times New Roman" w:hAnsi="Times New Roman"/>
          <w:sz w:val="20"/>
          <w:szCs w:val="20"/>
        </w:rPr>
        <w:t>С</w:t>
      </w:r>
      <w:r w:rsidRPr="001265F0">
        <w:rPr>
          <w:rFonts w:ascii="Times New Roman" w:hAnsi="Times New Roman"/>
          <w:sz w:val="20"/>
          <w:szCs w:val="20"/>
        </w:rPr>
        <w:t>А о наличии соответствующего Обеспечения, в порядке, предусмотренном настоящим Договором.</w:t>
      </w:r>
    </w:p>
    <w:bookmarkEnd w:id="1"/>
    <w:p w:rsidR="00487956" w:rsidRPr="00F838AA" w:rsidRDefault="00487956" w:rsidP="00153928">
      <w:pPr>
        <w:pStyle w:val="a4"/>
        <w:numPr>
          <w:ilvl w:val="0"/>
          <w:numId w:val="1"/>
        </w:numPr>
        <w:spacing w:line="288" w:lineRule="auto"/>
        <w:ind w:left="357" w:hanging="357"/>
        <w:jc w:val="center"/>
        <w:rPr>
          <w:rFonts w:ascii="Times New Roman" w:hAnsi="Times New Roman"/>
          <w:b/>
          <w:sz w:val="20"/>
        </w:rPr>
      </w:pPr>
      <w:r w:rsidRPr="00F838AA">
        <w:rPr>
          <w:rFonts w:ascii="Times New Roman" w:hAnsi="Times New Roman"/>
          <w:b/>
          <w:sz w:val="20"/>
        </w:rPr>
        <w:t>ОБЯЗАННОСТИ СТОРОН</w:t>
      </w:r>
    </w:p>
    <w:p w:rsidR="007D7953" w:rsidRPr="007D7953" w:rsidRDefault="007D7953" w:rsidP="00153928">
      <w:pPr>
        <w:numPr>
          <w:ilvl w:val="1"/>
          <w:numId w:val="1"/>
        </w:numPr>
        <w:tabs>
          <w:tab w:val="left" w:pos="851"/>
        </w:tabs>
        <w:suppressAutoHyphens/>
        <w:spacing w:after="0" w:line="288" w:lineRule="auto"/>
        <w:ind w:left="0" w:right="-108" w:firstLine="425"/>
        <w:jc w:val="both"/>
        <w:rPr>
          <w:rFonts w:ascii="Times New Roman" w:hAnsi="Times New Roman"/>
          <w:color w:val="000000"/>
          <w:sz w:val="20"/>
          <w:szCs w:val="20"/>
        </w:rPr>
      </w:pPr>
      <w:r w:rsidRPr="007D7953">
        <w:rPr>
          <w:rFonts w:ascii="Times New Roman" w:hAnsi="Times New Roman"/>
          <w:color w:val="000000"/>
          <w:sz w:val="20"/>
          <w:szCs w:val="20"/>
        </w:rPr>
        <w:t xml:space="preserve">ОПЕРАТОР обязан: </w:t>
      </w:r>
    </w:p>
    <w:p w:rsidR="007D7953" w:rsidRPr="007D7953" w:rsidRDefault="007D7953" w:rsidP="00153928">
      <w:pPr>
        <w:numPr>
          <w:ilvl w:val="2"/>
          <w:numId w:val="1"/>
        </w:numPr>
        <w:tabs>
          <w:tab w:val="left" w:pos="1134"/>
        </w:tabs>
        <w:suppressAutoHyphens/>
        <w:spacing w:after="0" w:line="288" w:lineRule="auto"/>
        <w:ind w:left="0" w:right="-108" w:firstLine="425"/>
        <w:jc w:val="both"/>
        <w:rPr>
          <w:rFonts w:ascii="Times New Roman" w:hAnsi="Times New Roman"/>
          <w:color w:val="000000"/>
          <w:sz w:val="20"/>
          <w:szCs w:val="20"/>
        </w:rPr>
      </w:pPr>
      <w:r w:rsidRPr="007D7953">
        <w:rPr>
          <w:rFonts w:ascii="Times New Roman" w:hAnsi="Times New Roman"/>
          <w:color w:val="000000"/>
          <w:sz w:val="20"/>
          <w:szCs w:val="20"/>
        </w:rPr>
        <w:t>Предоставить ЮРИДИЧЕСКОМУ ЛИЦУ информацию о действующих тарифах на услуги пассажирской перевозки, установленных уполномоченным государственным или муниципальным органом власти, а также информировать ЮРИДИЧЕСКОЕ ЛИЦО в случае их изменения до даты их введения, следующими способами:</w:t>
      </w:r>
    </w:p>
    <w:p w:rsidR="007D7953" w:rsidRPr="007D7953" w:rsidRDefault="007D7953" w:rsidP="00153928">
      <w:pPr>
        <w:numPr>
          <w:ilvl w:val="0"/>
          <w:numId w:val="16"/>
        </w:numPr>
        <w:suppressAutoHyphens/>
        <w:spacing w:after="0" w:line="288" w:lineRule="auto"/>
        <w:ind w:left="0" w:right="-108" w:firstLine="425"/>
        <w:jc w:val="both"/>
        <w:rPr>
          <w:rFonts w:ascii="Times New Roman" w:hAnsi="Times New Roman"/>
          <w:bCs/>
          <w:color w:val="000000"/>
          <w:sz w:val="20"/>
          <w:szCs w:val="20"/>
        </w:rPr>
      </w:pPr>
      <w:r w:rsidRPr="007D7953">
        <w:rPr>
          <w:rFonts w:ascii="Times New Roman" w:hAnsi="Times New Roman"/>
          <w:color w:val="000000"/>
          <w:sz w:val="20"/>
          <w:szCs w:val="20"/>
        </w:rPr>
        <w:t>размещение информации на официальном сайте ОПЕРАТОРА siticard.ru;</w:t>
      </w:r>
    </w:p>
    <w:p w:rsidR="007D7953" w:rsidRPr="007D7953" w:rsidRDefault="007D7953" w:rsidP="00153928">
      <w:pPr>
        <w:numPr>
          <w:ilvl w:val="0"/>
          <w:numId w:val="16"/>
        </w:numPr>
        <w:suppressAutoHyphens/>
        <w:spacing w:after="0" w:line="288" w:lineRule="auto"/>
        <w:ind w:left="0" w:right="-108" w:firstLine="425"/>
        <w:jc w:val="both"/>
        <w:rPr>
          <w:rFonts w:ascii="Times New Roman" w:hAnsi="Times New Roman"/>
          <w:color w:val="000000"/>
          <w:sz w:val="20"/>
          <w:szCs w:val="20"/>
        </w:rPr>
      </w:pPr>
      <w:r w:rsidRPr="007D7953">
        <w:rPr>
          <w:rFonts w:ascii="Times New Roman" w:hAnsi="Times New Roman"/>
          <w:color w:val="000000"/>
          <w:sz w:val="20"/>
          <w:szCs w:val="20"/>
        </w:rPr>
        <w:t>размещение информации в ПУНКТАХ ОБСЛУЖИВАНИЯ ОПЕРАТОРА (адреса ПУНКТОВ ОБСЛУЖИВАНИЯ размещены на официальном сайте ОПЕРАТОРА siticard.ru).</w:t>
      </w:r>
    </w:p>
    <w:p w:rsidR="007D7953" w:rsidRPr="007D7953" w:rsidRDefault="007D7953" w:rsidP="00153928">
      <w:pPr>
        <w:numPr>
          <w:ilvl w:val="2"/>
          <w:numId w:val="1"/>
        </w:numPr>
        <w:tabs>
          <w:tab w:val="left" w:pos="1134"/>
        </w:tabs>
        <w:suppressAutoHyphens/>
        <w:spacing w:after="0" w:line="288" w:lineRule="auto"/>
        <w:ind w:left="0" w:right="-108" w:firstLine="425"/>
        <w:jc w:val="both"/>
        <w:rPr>
          <w:rFonts w:ascii="Times New Roman" w:hAnsi="Times New Roman"/>
          <w:sz w:val="20"/>
          <w:szCs w:val="20"/>
        </w:rPr>
      </w:pPr>
      <w:r w:rsidRPr="007D7953">
        <w:rPr>
          <w:rFonts w:ascii="Times New Roman" w:hAnsi="Times New Roman"/>
          <w:sz w:val="20"/>
          <w:szCs w:val="20"/>
        </w:rPr>
        <w:t>Предоставить ЮРИДИЧЕСКОМУ ЛИЦУ Правила АСОП и Правила использования Транспортной картой (размещены на официальном сайте ОПЕРАТОРА siticard.ru).</w:t>
      </w:r>
    </w:p>
    <w:p w:rsidR="007D7953" w:rsidRPr="007D7953" w:rsidRDefault="007D7953" w:rsidP="00153928">
      <w:pPr>
        <w:numPr>
          <w:ilvl w:val="2"/>
          <w:numId w:val="1"/>
        </w:numPr>
        <w:tabs>
          <w:tab w:val="left" w:pos="1134"/>
        </w:tabs>
        <w:suppressAutoHyphens/>
        <w:spacing w:after="0" w:line="288" w:lineRule="auto"/>
        <w:ind w:left="0" w:right="-108" w:firstLine="425"/>
        <w:jc w:val="both"/>
        <w:rPr>
          <w:rFonts w:ascii="Times New Roman" w:hAnsi="Times New Roman"/>
          <w:sz w:val="20"/>
          <w:szCs w:val="20"/>
        </w:rPr>
      </w:pPr>
      <w:r w:rsidRPr="007D7953">
        <w:rPr>
          <w:rFonts w:ascii="Times New Roman" w:hAnsi="Times New Roman"/>
          <w:sz w:val="20"/>
          <w:szCs w:val="20"/>
        </w:rPr>
        <w:t>Обеспечить возможность пополнения ТРАНСПОРТНЫХ КАРТ ЮРИДИЧЕСКОГО ЛИЦА с помощью терминалов проверки баланса, установленных в Нижегородском метро, МФЦ города Нижнего Новгорода на Нижегородской Канатной дороге; мобильного приложения СИТИКАРД с зарегистрированным профилем Пользователя, установленного на смартфоне с NFC; а также ТРАНСПОРТНЫХ ТЕРМИНАЛОВ в муниципальных транспортных предприятиях города Нижнего Новгорода не позднее следующего рабочего дня с момента поступления Обеспечения на расчетный счет БПСА.</w:t>
      </w:r>
    </w:p>
    <w:p w:rsidR="007D7953" w:rsidRPr="007D7953" w:rsidRDefault="007D7953" w:rsidP="00153928">
      <w:pPr>
        <w:numPr>
          <w:ilvl w:val="2"/>
          <w:numId w:val="1"/>
        </w:numPr>
        <w:tabs>
          <w:tab w:val="left" w:pos="1134"/>
        </w:tabs>
        <w:suppressAutoHyphens/>
        <w:spacing w:after="0" w:line="288" w:lineRule="auto"/>
        <w:ind w:left="0" w:right="-108" w:firstLine="425"/>
        <w:jc w:val="both"/>
        <w:rPr>
          <w:rFonts w:ascii="Times New Roman" w:hAnsi="Times New Roman"/>
          <w:sz w:val="20"/>
          <w:szCs w:val="20"/>
        </w:rPr>
      </w:pPr>
      <w:r w:rsidRPr="007D7953">
        <w:rPr>
          <w:rFonts w:ascii="Times New Roman" w:hAnsi="Times New Roman"/>
          <w:sz w:val="20"/>
          <w:szCs w:val="20"/>
        </w:rPr>
        <w:t>Не переуступать права и обязанности по настоящему Договору без письменного согласия ЮРИДИЧЕСКОГО ЛИЦА.</w:t>
      </w:r>
    </w:p>
    <w:p w:rsidR="007D7953" w:rsidRPr="007D7953" w:rsidRDefault="007D7953" w:rsidP="00153928">
      <w:pPr>
        <w:numPr>
          <w:ilvl w:val="1"/>
          <w:numId w:val="1"/>
        </w:numPr>
        <w:tabs>
          <w:tab w:val="left" w:pos="851"/>
        </w:tabs>
        <w:suppressAutoHyphens/>
        <w:spacing w:after="0" w:line="288" w:lineRule="auto"/>
        <w:ind w:left="0" w:right="-108" w:firstLine="425"/>
        <w:jc w:val="both"/>
        <w:rPr>
          <w:rFonts w:ascii="Times New Roman" w:hAnsi="Times New Roman"/>
          <w:sz w:val="20"/>
          <w:szCs w:val="20"/>
        </w:rPr>
      </w:pPr>
      <w:r w:rsidRPr="007D7953">
        <w:rPr>
          <w:rFonts w:ascii="Times New Roman" w:hAnsi="Times New Roman"/>
          <w:sz w:val="20"/>
          <w:szCs w:val="20"/>
        </w:rPr>
        <w:t>БПСА обязан:</w:t>
      </w:r>
    </w:p>
    <w:p w:rsidR="007D7953" w:rsidRPr="007D7953" w:rsidRDefault="007D7953" w:rsidP="00153928">
      <w:pPr>
        <w:numPr>
          <w:ilvl w:val="2"/>
          <w:numId w:val="1"/>
        </w:numPr>
        <w:tabs>
          <w:tab w:val="left" w:pos="1134"/>
        </w:tabs>
        <w:suppressAutoHyphens/>
        <w:spacing w:after="0" w:line="288" w:lineRule="auto"/>
        <w:ind w:left="0" w:right="-108" w:firstLine="425"/>
        <w:jc w:val="both"/>
        <w:rPr>
          <w:rFonts w:ascii="Times New Roman" w:hAnsi="Times New Roman"/>
          <w:sz w:val="20"/>
          <w:szCs w:val="20"/>
        </w:rPr>
      </w:pPr>
      <w:r w:rsidRPr="007D7953">
        <w:rPr>
          <w:rFonts w:ascii="Times New Roman" w:hAnsi="Times New Roman"/>
          <w:sz w:val="20"/>
          <w:szCs w:val="20"/>
        </w:rPr>
        <w:t>Принять от ЮРИДИЧЕСКОГО ЛИЦА</w:t>
      </w:r>
      <w:r w:rsidRPr="007D7953">
        <w:rPr>
          <w:rFonts w:ascii="Times New Roman" w:hAnsi="Times New Roman"/>
          <w:b/>
          <w:sz w:val="20"/>
          <w:szCs w:val="20"/>
        </w:rPr>
        <w:t xml:space="preserve"> </w:t>
      </w:r>
      <w:r w:rsidRPr="007D7953">
        <w:rPr>
          <w:rFonts w:ascii="Times New Roman" w:hAnsi="Times New Roman"/>
          <w:sz w:val="20"/>
          <w:szCs w:val="20"/>
        </w:rPr>
        <w:t>Обеспечение.</w:t>
      </w:r>
    </w:p>
    <w:p w:rsidR="007D7953" w:rsidRPr="007D7953" w:rsidRDefault="007D7953" w:rsidP="00153928">
      <w:pPr>
        <w:numPr>
          <w:ilvl w:val="2"/>
          <w:numId w:val="1"/>
        </w:numPr>
        <w:tabs>
          <w:tab w:val="left" w:pos="1134"/>
        </w:tabs>
        <w:suppressAutoHyphens/>
        <w:spacing w:after="0" w:line="288" w:lineRule="auto"/>
        <w:ind w:left="0" w:right="-108" w:firstLine="425"/>
        <w:jc w:val="both"/>
        <w:rPr>
          <w:rFonts w:ascii="Times New Roman" w:hAnsi="Times New Roman"/>
          <w:sz w:val="20"/>
          <w:szCs w:val="20"/>
        </w:rPr>
      </w:pPr>
      <w:r w:rsidRPr="007D7953">
        <w:rPr>
          <w:rFonts w:ascii="Times New Roman" w:hAnsi="Times New Roman"/>
          <w:sz w:val="20"/>
          <w:szCs w:val="20"/>
        </w:rPr>
        <w:t xml:space="preserve">Направить ОПЕРАТОРУ подтверждение о поступлении Обеспечения от ЮРИДИЧЕСКОГО ЛИЦА в течение дня, в котором оно поступило. </w:t>
      </w:r>
    </w:p>
    <w:p w:rsidR="007D7953" w:rsidRPr="007D7953" w:rsidRDefault="007D7953" w:rsidP="00153928">
      <w:pPr>
        <w:numPr>
          <w:ilvl w:val="1"/>
          <w:numId w:val="1"/>
        </w:numPr>
        <w:tabs>
          <w:tab w:val="left" w:pos="851"/>
        </w:tabs>
        <w:suppressAutoHyphens/>
        <w:spacing w:after="0" w:line="288" w:lineRule="auto"/>
        <w:ind w:left="0" w:right="-108" w:firstLine="425"/>
        <w:jc w:val="both"/>
        <w:rPr>
          <w:rFonts w:ascii="Times New Roman" w:hAnsi="Times New Roman"/>
          <w:sz w:val="20"/>
          <w:szCs w:val="20"/>
        </w:rPr>
      </w:pPr>
      <w:r w:rsidRPr="007D7953">
        <w:rPr>
          <w:rFonts w:ascii="Times New Roman" w:hAnsi="Times New Roman"/>
          <w:sz w:val="20"/>
          <w:szCs w:val="20"/>
        </w:rPr>
        <w:t>ЮРИДИЧЕСКОЕ ЛИЦО обязано:</w:t>
      </w:r>
    </w:p>
    <w:p w:rsidR="007D7953" w:rsidRPr="007D7953" w:rsidRDefault="007D7953" w:rsidP="00153928">
      <w:pPr>
        <w:numPr>
          <w:ilvl w:val="2"/>
          <w:numId w:val="1"/>
        </w:numPr>
        <w:tabs>
          <w:tab w:val="left" w:pos="1134"/>
        </w:tabs>
        <w:suppressAutoHyphens/>
        <w:spacing w:after="0" w:line="288" w:lineRule="auto"/>
        <w:ind w:left="0" w:right="-108" w:firstLine="425"/>
        <w:jc w:val="both"/>
        <w:rPr>
          <w:rFonts w:ascii="Times New Roman" w:hAnsi="Times New Roman"/>
          <w:sz w:val="20"/>
          <w:szCs w:val="20"/>
        </w:rPr>
      </w:pPr>
      <w:r w:rsidRPr="007D7953">
        <w:rPr>
          <w:rFonts w:ascii="Times New Roman" w:hAnsi="Times New Roman"/>
          <w:sz w:val="20"/>
          <w:szCs w:val="20"/>
        </w:rPr>
        <w:lastRenderedPageBreak/>
        <w:t xml:space="preserve">Направить ОПЕРАТОРУ на адрес электронной почты, указанной на официальном сайте ОПЕРАТОРА siticard.ru, Заявку на пополнение ТРАНСПОРТНЫХ КАРТ с указанием номеров ТРАНСПОРТНЫХ КАРТ и видов проездных билетов по форме, установленной в Приложении №1 к настоящему Договору. </w:t>
      </w:r>
    </w:p>
    <w:p w:rsidR="007D7953" w:rsidRPr="007D7953" w:rsidRDefault="007D7953" w:rsidP="00153928">
      <w:pPr>
        <w:numPr>
          <w:ilvl w:val="2"/>
          <w:numId w:val="1"/>
        </w:numPr>
        <w:tabs>
          <w:tab w:val="left" w:pos="1134"/>
        </w:tabs>
        <w:suppressAutoHyphens/>
        <w:spacing w:after="0" w:line="288" w:lineRule="auto"/>
        <w:ind w:left="0" w:right="-108" w:firstLine="425"/>
        <w:jc w:val="both"/>
        <w:rPr>
          <w:rFonts w:ascii="Times New Roman" w:hAnsi="Times New Roman"/>
          <w:sz w:val="20"/>
          <w:szCs w:val="20"/>
        </w:rPr>
      </w:pPr>
      <w:r w:rsidRPr="007D7953">
        <w:rPr>
          <w:rFonts w:ascii="Times New Roman" w:hAnsi="Times New Roman"/>
          <w:sz w:val="20"/>
          <w:szCs w:val="20"/>
        </w:rPr>
        <w:t xml:space="preserve">Перечислить Обеспечение на расчетный счет БПСА, указанный в разделе </w:t>
      </w:r>
      <w:r w:rsidR="00F838AA">
        <w:rPr>
          <w:rFonts w:ascii="Times New Roman" w:hAnsi="Times New Roman"/>
          <w:color w:val="FF0000"/>
          <w:sz w:val="20"/>
          <w:szCs w:val="20"/>
        </w:rPr>
        <w:t>___</w:t>
      </w:r>
      <w:r w:rsidRPr="007D7953">
        <w:rPr>
          <w:rFonts w:ascii="Times New Roman" w:hAnsi="Times New Roman"/>
          <w:sz w:val="20"/>
          <w:szCs w:val="20"/>
        </w:rPr>
        <w:t xml:space="preserve"> настоящего Договора.</w:t>
      </w:r>
    </w:p>
    <w:p w:rsidR="007D7953" w:rsidRPr="007D7953" w:rsidRDefault="007D7953" w:rsidP="00153928">
      <w:pPr>
        <w:numPr>
          <w:ilvl w:val="2"/>
          <w:numId w:val="1"/>
        </w:numPr>
        <w:tabs>
          <w:tab w:val="left" w:pos="1134"/>
        </w:tabs>
        <w:suppressAutoHyphens/>
        <w:spacing w:after="0" w:line="288" w:lineRule="auto"/>
        <w:ind w:left="0" w:right="-108" w:firstLine="425"/>
        <w:jc w:val="both"/>
        <w:rPr>
          <w:rFonts w:ascii="Times New Roman" w:hAnsi="Times New Roman"/>
          <w:sz w:val="20"/>
          <w:szCs w:val="20"/>
        </w:rPr>
      </w:pPr>
      <w:r w:rsidRPr="007D7953">
        <w:rPr>
          <w:rFonts w:ascii="Times New Roman" w:hAnsi="Times New Roman"/>
          <w:sz w:val="20"/>
          <w:szCs w:val="20"/>
        </w:rPr>
        <w:t xml:space="preserve">Назначить Уполномоченного представителя для совершения действий с ТРАНСПОРТНЫМИ КАРТАМИ в офисах ОПЕРАТОРА, на основании доверенности. </w:t>
      </w:r>
    </w:p>
    <w:p w:rsidR="007D7953" w:rsidRPr="007D7953" w:rsidRDefault="007D7953" w:rsidP="00153928">
      <w:pPr>
        <w:numPr>
          <w:ilvl w:val="2"/>
          <w:numId w:val="1"/>
        </w:numPr>
        <w:tabs>
          <w:tab w:val="left" w:pos="1134"/>
        </w:tabs>
        <w:suppressAutoHyphens/>
        <w:spacing w:after="0" w:line="288" w:lineRule="auto"/>
        <w:ind w:left="0" w:right="-108" w:firstLine="425"/>
        <w:jc w:val="both"/>
        <w:rPr>
          <w:rFonts w:ascii="Times New Roman" w:hAnsi="Times New Roman"/>
          <w:sz w:val="20"/>
          <w:szCs w:val="20"/>
        </w:rPr>
      </w:pPr>
      <w:r w:rsidRPr="007D7953">
        <w:rPr>
          <w:rFonts w:ascii="Times New Roman" w:hAnsi="Times New Roman"/>
          <w:sz w:val="20"/>
          <w:szCs w:val="20"/>
        </w:rPr>
        <w:t>Своими силами доставить в ПУНКТЫ ОБСЛУЖИВАНИЯ ОПЕРАТОРА ТРАНСПОРТНЫЕ КАРТЫ для внесения на них информации о предоплате стоимости услуг пассажирской перевозки в установленный Правилами срок в случае пополнения ТРАНСПОРТНЫХ КАРТ ЮРИДИЧЕСКОГО ЛИЦА в ПУНКТАХ ОБСЛУЖИВАНИЯ ОПЕРАТОРА или произвести запись о правах на проезд самостоятельно.</w:t>
      </w:r>
    </w:p>
    <w:p w:rsidR="001B3CB6" w:rsidRPr="006C6464" w:rsidRDefault="001B3CB6" w:rsidP="00153928">
      <w:pPr>
        <w:pStyle w:val="a4"/>
        <w:numPr>
          <w:ilvl w:val="0"/>
          <w:numId w:val="1"/>
        </w:numPr>
        <w:spacing w:line="288" w:lineRule="auto"/>
        <w:ind w:left="357" w:hanging="357"/>
        <w:jc w:val="center"/>
        <w:rPr>
          <w:rFonts w:ascii="Times New Roman" w:hAnsi="Times New Roman"/>
          <w:b/>
          <w:sz w:val="20"/>
        </w:rPr>
      </w:pPr>
      <w:r w:rsidRPr="006C6464">
        <w:rPr>
          <w:rFonts w:ascii="Times New Roman" w:hAnsi="Times New Roman"/>
          <w:b/>
          <w:bCs/>
          <w:sz w:val="20"/>
        </w:rPr>
        <w:t>ПОРЯДОК РАСЧЕТОВ</w:t>
      </w:r>
    </w:p>
    <w:p w:rsidR="001B3CB6" w:rsidRPr="006C6464" w:rsidRDefault="001B3CB6" w:rsidP="00153928">
      <w:pPr>
        <w:numPr>
          <w:ilvl w:val="1"/>
          <w:numId w:val="1"/>
        </w:numPr>
        <w:tabs>
          <w:tab w:val="left" w:pos="851"/>
        </w:tabs>
        <w:suppressAutoHyphens/>
        <w:spacing w:after="0" w:line="288" w:lineRule="auto"/>
        <w:ind w:left="0" w:right="-108" w:firstLine="425"/>
        <w:jc w:val="both"/>
        <w:rPr>
          <w:rFonts w:ascii="Times New Roman" w:hAnsi="Times New Roman"/>
          <w:sz w:val="20"/>
          <w:szCs w:val="20"/>
        </w:rPr>
      </w:pPr>
      <w:r w:rsidRPr="006C6464">
        <w:rPr>
          <w:rFonts w:ascii="Times New Roman" w:hAnsi="Times New Roman"/>
          <w:sz w:val="20"/>
          <w:szCs w:val="20"/>
        </w:rPr>
        <w:t xml:space="preserve">После заключения Договора </w:t>
      </w:r>
      <w:r w:rsidR="00DC2E1C" w:rsidRPr="006C6464">
        <w:rPr>
          <w:rFonts w:ascii="Times New Roman" w:hAnsi="Times New Roman"/>
          <w:sz w:val="20"/>
          <w:szCs w:val="20"/>
        </w:rPr>
        <w:t>ЮРИДИЧЕСКОЕ ЛИЦО</w:t>
      </w:r>
      <w:r w:rsidRPr="006C6464">
        <w:rPr>
          <w:rFonts w:ascii="Times New Roman" w:hAnsi="Times New Roman"/>
          <w:sz w:val="20"/>
          <w:szCs w:val="20"/>
        </w:rPr>
        <w:t xml:space="preserve"> вносит Обеспечение</w:t>
      </w:r>
      <w:r w:rsidR="00751BE2" w:rsidRPr="006C6464">
        <w:rPr>
          <w:rFonts w:ascii="Times New Roman" w:hAnsi="Times New Roman"/>
          <w:sz w:val="20"/>
          <w:szCs w:val="20"/>
        </w:rPr>
        <w:t xml:space="preserve"> на расчетный счет </w:t>
      </w:r>
      <w:r w:rsidR="001E1991" w:rsidRPr="006C6464">
        <w:rPr>
          <w:rFonts w:ascii="Times New Roman" w:hAnsi="Times New Roman"/>
          <w:sz w:val="20"/>
          <w:szCs w:val="20"/>
        </w:rPr>
        <w:t>БПСА</w:t>
      </w:r>
      <w:r w:rsidR="00751BE2" w:rsidRPr="006C6464">
        <w:rPr>
          <w:rFonts w:ascii="Times New Roman" w:hAnsi="Times New Roman"/>
          <w:sz w:val="20"/>
          <w:szCs w:val="20"/>
        </w:rPr>
        <w:t xml:space="preserve">, указанный в разделе </w:t>
      </w:r>
      <w:r w:rsidR="009333F1" w:rsidRPr="006C6464">
        <w:rPr>
          <w:rFonts w:ascii="Times New Roman" w:hAnsi="Times New Roman"/>
          <w:sz w:val="20"/>
          <w:szCs w:val="20"/>
        </w:rPr>
        <w:t>8</w:t>
      </w:r>
      <w:r w:rsidR="00751BE2" w:rsidRPr="006C6464">
        <w:rPr>
          <w:rFonts w:ascii="Times New Roman" w:hAnsi="Times New Roman"/>
          <w:sz w:val="20"/>
          <w:szCs w:val="20"/>
        </w:rPr>
        <w:t xml:space="preserve"> настоящего Договора,</w:t>
      </w:r>
      <w:r w:rsidRPr="006C6464">
        <w:rPr>
          <w:rFonts w:ascii="Times New Roman" w:hAnsi="Times New Roman"/>
          <w:sz w:val="20"/>
          <w:szCs w:val="20"/>
        </w:rPr>
        <w:t xml:space="preserve"> при этом </w:t>
      </w:r>
      <w:r w:rsidR="00DC2E1C" w:rsidRPr="006C6464">
        <w:rPr>
          <w:rFonts w:ascii="Times New Roman" w:hAnsi="Times New Roman"/>
          <w:sz w:val="20"/>
          <w:szCs w:val="20"/>
        </w:rPr>
        <w:t xml:space="preserve">ЮРИДИЧЕСКОЕ ЛИЦО </w:t>
      </w:r>
      <w:r w:rsidRPr="006C6464">
        <w:rPr>
          <w:rFonts w:ascii="Times New Roman" w:hAnsi="Times New Roman"/>
          <w:sz w:val="20"/>
          <w:szCs w:val="20"/>
        </w:rPr>
        <w:t>соглашается с тем, что:</w:t>
      </w:r>
    </w:p>
    <w:p w:rsidR="001B3CB6" w:rsidRPr="006C6464" w:rsidRDefault="001B3CB6" w:rsidP="00153928">
      <w:pPr>
        <w:numPr>
          <w:ilvl w:val="2"/>
          <w:numId w:val="1"/>
        </w:numPr>
        <w:tabs>
          <w:tab w:val="left" w:pos="1134"/>
        </w:tabs>
        <w:suppressAutoHyphens/>
        <w:spacing w:after="0" w:line="288" w:lineRule="auto"/>
        <w:ind w:left="0" w:right="-108" w:firstLine="426"/>
        <w:jc w:val="both"/>
        <w:rPr>
          <w:rFonts w:ascii="Times New Roman" w:hAnsi="Times New Roman"/>
          <w:sz w:val="20"/>
          <w:szCs w:val="20"/>
        </w:rPr>
      </w:pPr>
      <w:r w:rsidRPr="006C6464">
        <w:rPr>
          <w:rFonts w:ascii="Times New Roman" w:hAnsi="Times New Roman"/>
          <w:sz w:val="20"/>
          <w:szCs w:val="20"/>
        </w:rPr>
        <w:t xml:space="preserve">Расчет суммы </w:t>
      </w:r>
      <w:r w:rsidR="007A3E77" w:rsidRPr="006C6464">
        <w:rPr>
          <w:rFonts w:ascii="Times New Roman" w:hAnsi="Times New Roman"/>
          <w:sz w:val="20"/>
          <w:szCs w:val="20"/>
        </w:rPr>
        <w:t>О</w:t>
      </w:r>
      <w:r w:rsidR="002C369E" w:rsidRPr="006C6464">
        <w:rPr>
          <w:rFonts w:ascii="Times New Roman" w:hAnsi="Times New Roman"/>
          <w:sz w:val="20"/>
          <w:szCs w:val="20"/>
        </w:rPr>
        <w:t>беспечения</w:t>
      </w:r>
      <w:r w:rsidRPr="006C6464">
        <w:rPr>
          <w:rFonts w:ascii="Times New Roman" w:hAnsi="Times New Roman"/>
          <w:sz w:val="20"/>
          <w:szCs w:val="20"/>
        </w:rPr>
        <w:t xml:space="preserve"> производится исходя из прог</w:t>
      </w:r>
      <w:r w:rsidR="007330D8" w:rsidRPr="006C6464">
        <w:rPr>
          <w:rFonts w:ascii="Times New Roman" w:hAnsi="Times New Roman"/>
          <w:sz w:val="20"/>
          <w:szCs w:val="20"/>
        </w:rPr>
        <w:t xml:space="preserve">нозируемого объема пополнения </w:t>
      </w:r>
      <w:r w:rsidR="00314419" w:rsidRPr="006C6464">
        <w:rPr>
          <w:rFonts w:ascii="Times New Roman" w:hAnsi="Times New Roman"/>
          <w:sz w:val="20"/>
          <w:szCs w:val="20"/>
        </w:rPr>
        <w:t xml:space="preserve">остатков электронных денежных средств на </w:t>
      </w:r>
      <w:r w:rsidR="00342309" w:rsidRPr="006C6464">
        <w:rPr>
          <w:rFonts w:ascii="Times New Roman" w:hAnsi="Times New Roman"/>
          <w:sz w:val="20"/>
          <w:szCs w:val="20"/>
        </w:rPr>
        <w:t>ТРАНСПОРТНЫХ КАРТАХ</w:t>
      </w:r>
      <w:r w:rsidRPr="006C6464">
        <w:rPr>
          <w:rFonts w:ascii="Times New Roman" w:hAnsi="Times New Roman"/>
          <w:sz w:val="20"/>
          <w:szCs w:val="20"/>
        </w:rPr>
        <w:t xml:space="preserve">, и </w:t>
      </w:r>
      <w:r w:rsidR="00314419" w:rsidRPr="006C6464">
        <w:rPr>
          <w:rFonts w:ascii="Times New Roman" w:hAnsi="Times New Roman"/>
          <w:sz w:val="20"/>
          <w:szCs w:val="20"/>
        </w:rPr>
        <w:t>определяется в Приложении</w:t>
      </w:r>
      <w:r w:rsidR="00265089" w:rsidRPr="006C6464">
        <w:rPr>
          <w:rFonts w:ascii="Times New Roman" w:hAnsi="Times New Roman"/>
          <w:sz w:val="20"/>
          <w:szCs w:val="20"/>
        </w:rPr>
        <w:t xml:space="preserve"> № 1</w:t>
      </w:r>
      <w:r w:rsidR="00314419" w:rsidRPr="006C6464">
        <w:rPr>
          <w:rFonts w:ascii="Times New Roman" w:hAnsi="Times New Roman"/>
          <w:sz w:val="20"/>
          <w:szCs w:val="20"/>
        </w:rPr>
        <w:t xml:space="preserve"> к настоящему Д</w:t>
      </w:r>
      <w:r w:rsidRPr="006C6464">
        <w:rPr>
          <w:rFonts w:ascii="Times New Roman" w:hAnsi="Times New Roman"/>
          <w:sz w:val="20"/>
          <w:szCs w:val="20"/>
        </w:rPr>
        <w:t>оговору.</w:t>
      </w:r>
      <w:r w:rsidR="00CA6360" w:rsidRPr="006C6464">
        <w:rPr>
          <w:rFonts w:ascii="Times New Roman" w:hAnsi="Times New Roman"/>
          <w:sz w:val="20"/>
          <w:szCs w:val="20"/>
        </w:rPr>
        <w:t xml:space="preserve"> </w:t>
      </w:r>
    </w:p>
    <w:p w:rsidR="001B3CB6" w:rsidRPr="005E32AB" w:rsidRDefault="00CA6360" w:rsidP="00153928">
      <w:pPr>
        <w:numPr>
          <w:ilvl w:val="2"/>
          <w:numId w:val="1"/>
        </w:numPr>
        <w:tabs>
          <w:tab w:val="left" w:pos="1134"/>
        </w:tabs>
        <w:suppressAutoHyphens/>
        <w:spacing w:after="0" w:line="288" w:lineRule="auto"/>
        <w:ind w:left="0" w:right="-108" w:firstLine="426"/>
        <w:jc w:val="both"/>
        <w:rPr>
          <w:rFonts w:ascii="Times New Roman" w:hAnsi="Times New Roman"/>
          <w:color w:val="000000"/>
          <w:sz w:val="20"/>
          <w:szCs w:val="20"/>
        </w:rPr>
      </w:pPr>
      <w:r w:rsidRPr="005E32AB">
        <w:rPr>
          <w:rFonts w:ascii="Times New Roman" w:hAnsi="Times New Roman"/>
          <w:color w:val="000000"/>
          <w:sz w:val="20"/>
          <w:szCs w:val="20"/>
        </w:rPr>
        <w:t xml:space="preserve">Сумма </w:t>
      </w:r>
      <w:r w:rsidR="00314419" w:rsidRPr="005E32AB">
        <w:rPr>
          <w:rFonts w:ascii="Times New Roman" w:hAnsi="Times New Roman"/>
          <w:color w:val="000000"/>
          <w:sz w:val="20"/>
          <w:szCs w:val="20"/>
        </w:rPr>
        <w:t>пополнения</w:t>
      </w:r>
      <w:r w:rsidRPr="005E32AB">
        <w:rPr>
          <w:rFonts w:ascii="Times New Roman" w:hAnsi="Times New Roman"/>
          <w:color w:val="000000"/>
          <w:sz w:val="20"/>
          <w:szCs w:val="20"/>
        </w:rPr>
        <w:t xml:space="preserve"> перечисляется на расчетный счет</w:t>
      </w:r>
      <w:r w:rsidRPr="005E32AB">
        <w:rPr>
          <w:rFonts w:ascii="Times New Roman" w:hAnsi="Times New Roman"/>
          <w:b/>
          <w:color w:val="000000"/>
          <w:sz w:val="20"/>
          <w:szCs w:val="20"/>
        </w:rPr>
        <w:t xml:space="preserve"> </w:t>
      </w:r>
      <w:r w:rsidRPr="005E32AB">
        <w:rPr>
          <w:rFonts w:ascii="Times New Roman" w:hAnsi="Times New Roman"/>
          <w:color w:val="000000"/>
          <w:sz w:val="20"/>
          <w:szCs w:val="20"/>
        </w:rPr>
        <w:t>БП</w:t>
      </w:r>
      <w:r w:rsidR="001E1991" w:rsidRPr="005E32AB">
        <w:rPr>
          <w:rFonts w:ascii="Times New Roman" w:hAnsi="Times New Roman"/>
          <w:color w:val="000000"/>
          <w:sz w:val="20"/>
          <w:szCs w:val="20"/>
        </w:rPr>
        <w:t>С</w:t>
      </w:r>
      <w:r w:rsidRPr="005E32AB">
        <w:rPr>
          <w:rFonts w:ascii="Times New Roman" w:hAnsi="Times New Roman"/>
          <w:color w:val="000000"/>
          <w:sz w:val="20"/>
          <w:szCs w:val="20"/>
        </w:rPr>
        <w:t>А</w:t>
      </w:r>
      <w:r w:rsidR="001E1991" w:rsidRPr="005E32AB">
        <w:rPr>
          <w:rFonts w:ascii="Times New Roman" w:hAnsi="Times New Roman"/>
          <w:color w:val="000000"/>
          <w:sz w:val="20"/>
          <w:szCs w:val="20"/>
        </w:rPr>
        <w:t>,</w:t>
      </w:r>
      <w:r w:rsidR="00314419" w:rsidRPr="005E32AB">
        <w:rPr>
          <w:rFonts w:ascii="Times New Roman" w:hAnsi="Times New Roman"/>
          <w:color w:val="000000"/>
          <w:sz w:val="20"/>
          <w:szCs w:val="20"/>
        </w:rPr>
        <w:t xml:space="preserve"> согласно раздел</w:t>
      </w:r>
      <w:r w:rsidR="008C0FC1" w:rsidRPr="005E32AB">
        <w:rPr>
          <w:rFonts w:ascii="Times New Roman" w:hAnsi="Times New Roman"/>
          <w:color w:val="000000"/>
          <w:sz w:val="20"/>
          <w:szCs w:val="20"/>
        </w:rPr>
        <w:t>у</w:t>
      </w:r>
      <w:r w:rsidRPr="005E32AB">
        <w:rPr>
          <w:rFonts w:ascii="Times New Roman" w:hAnsi="Times New Roman"/>
          <w:color w:val="000000"/>
          <w:sz w:val="20"/>
          <w:szCs w:val="20"/>
        </w:rPr>
        <w:t xml:space="preserve"> 8 насто</w:t>
      </w:r>
      <w:r w:rsidR="00314419" w:rsidRPr="005E32AB">
        <w:rPr>
          <w:rFonts w:ascii="Times New Roman" w:hAnsi="Times New Roman"/>
          <w:color w:val="000000"/>
          <w:sz w:val="20"/>
          <w:szCs w:val="20"/>
        </w:rPr>
        <w:t>ящего Д</w:t>
      </w:r>
      <w:r w:rsidRPr="005E32AB">
        <w:rPr>
          <w:rFonts w:ascii="Times New Roman" w:hAnsi="Times New Roman"/>
          <w:color w:val="000000"/>
          <w:sz w:val="20"/>
          <w:szCs w:val="20"/>
        </w:rPr>
        <w:t xml:space="preserve">оговора, с указанием в реквизитах платежа: «пополнение Транспортных карт Проездными билетами по Договору № </w:t>
      </w:r>
      <w:r w:rsidR="005A18B7" w:rsidRPr="005E32AB">
        <w:rPr>
          <w:rFonts w:ascii="Times New Roman" w:hAnsi="Times New Roman"/>
          <w:color w:val="000000"/>
          <w:sz w:val="20"/>
          <w:szCs w:val="20"/>
        </w:rPr>
        <w:t>ЮЛ-</w:t>
      </w:r>
      <w:r w:rsidR="00F810DB" w:rsidRPr="005E32AB">
        <w:rPr>
          <w:rFonts w:ascii="Times New Roman" w:hAnsi="Times New Roman"/>
          <w:color w:val="000000"/>
          <w:sz w:val="20"/>
          <w:szCs w:val="20"/>
        </w:rPr>
        <w:t>_</w:t>
      </w:r>
      <w:r w:rsidR="00A941C2" w:rsidRPr="005E32AB">
        <w:rPr>
          <w:rFonts w:ascii="Times New Roman" w:hAnsi="Times New Roman"/>
          <w:color w:val="000000"/>
          <w:sz w:val="20"/>
          <w:szCs w:val="20"/>
        </w:rPr>
        <w:t>___</w:t>
      </w:r>
      <w:r w:rsidR="005B3219" w:rsidRPr="005E32AB">
        <w:rPr>
          <w:rFonts w:ascii="Times New Roman" w:hAnsi="Times New Roman"/>
          <w:color w:val="000000"/>
          <w:sz w:val="20"/>
          <w:szCs w:val="20"/>
        </w:rPr>
        <w:t>_</w:t>
      </w:r>
      <w:r w:rsidR="006C6464" w:rsidRPr="005E32AB">
        <w:rPr>
          <w:rFonts w:ascii="Times New Roman" w:hAnsi="Times New Roman"/>
          <w:color w:val="000000"/>
          <w:sz w:val="20"/>
          <w:szCs w:val="20"/>
        </w:rPr>
        <w:t xml:space="preserve"> </w:t>
      </w:r>
      <w:r w:rsidRPr="005E32AB">
        <w:rPr>
          <w:rFonts w:ascii="Times New Roman" w:hAnsi="Times New Roman"/>
          <w:color w:val="000000"/>
          <w:sz w:val="20"/>
          <w:szCs w:val="20"/>
        </w:rPr>
        <w:t>от «</w:t>
      </w:r>
      <w:r w:rsidR="00A941C2" w:rsidRPr="005E32AB">
        <w:rPr>
          <w:rFonts w:ascii="Times New Roman" w:hAnsi="Times New Roman"/>
          <w:color w:val="000000"/>
          <w:sz w:val="20"/>
          <w:szCs w:val="20"/>
        </w:rPr>
        <w:t>_</w:t>
      </w:r>
      <w:r w:rsidR="00F810DB" w:rsidRPr="005E32AB">
        <w:rPr>
          <w:rFonts w:ascii="Times New Roman" w:hAnsi="Times New Roman"/>
          <w:color w:val="000000"/>
          <w:sz w:val="20"/>
          <w:szCs w:val="20"/>
        </w:rPr>
        <w:t>___</w:t>
      </w:r>
      <w:r w:rsidRPr="005E32AB">
        <w:rPr>
          <w:rFonts w:ascii="Times New Roman" w:hAnsi="Times New Roman"/>
          <w:color w:val="000000"/>
          <w:sz w:val="20"/>
          <w:szCs w:val="20"/>
        </w:rPr>
        <w:t xml:space="preserve">» </w:t>
      </w:r>
      <w:r w:rsidR="00F810DB" w:rsidRPr="005E32AB">
        <w:rPr>
          <w:rFonts w:ascii="Times New Roman" w:hAnsi="Times New Roman"/>
          <w:color w:val="000000"/>
          <w:sz w:val="20"/>
          <w:szCs w:val="20"/>
        </w:rPr>
        <w:t>_</w:t>
      </w:r>
      <w:r w:rsidR="00A941C2" w:rsidRPr="005E32AB">
        <w:rPr>
          <w:rFonts w:ascii="Times New Roman" w:hAnsi="Times New Roman"/>
          <w:color w:val="000000"/>
          <w:sz w:val="20"/>
          <w:szCs w:val="20"/>
        </w:rPr>
        <w:t>___</w:t>
      </w:r>
      <w:r w:rsidR="00F810DB" w:rsidRPr="005E32AB">
        <w:rPr>
          <w:rFonts w:ascii="Times New Roman" w:hAnsi="Times New Roman"/>
          <w:color w:val="000000"/>
          <w:sz w:val="20"/>
          <w:szCs w:val="20"/>
        </w:rPr>
        <w:t>___________</w:t>
      </w:r>
      <w:r w:rsidR="00CD2B28" w:rsidRPr="005E32AB">
        <w:rPr>
          <w:rFonts w:ascii="Times New Roman" w:hAnsi="Times New Roman"/>
          <w:color w:val="000000"/>
          <w:sz w:val="20"/>
          <w:szCs w:val="20"/>
        </w:rPr>
        <w:t xml:space="preserve"> 20</w:t>
      </w:r>
      <w:r w:rsidR="00403279" w:rsidRPr="005E32AB">
        <w:rPr>
          <w:rFonts w:ascii="Times New Roman" w:hAnsi="Times New Roman"/>
          <w:color w:val="000000"/>
          <w:sz w:val="20"/>
          <w:szCs w:val="20"/>
        </w:rPr>
        <w:t>___</w:t>
      </w:r>
      <w:r w:rsidR="003571B6" w:rsidRPr="005E32AB">
        <w:rPr>
          <w:rFonts w:ascii="Times New Roman" w:hAnsi="Times New Roman"/>
          <w:color w:val="000000"/>
          <w:sz w:val="20"/>
          <w:szCs w:val="20"/>
        </w:rPr>
        <w:t xml:space="preserve"> г., НДС не облагается</w:t>
      </w:r>
      <w:r w:rsidR="00AC68C1" w:rsidRPr="005E32AB">
        <w:rPr>
          <w:rFonts w:ascii="Times New Roman" w:hAnsi="Times New Roman"/>
          <w:color w:val="000000"/>
          <w:sz w:val="20"/>
          <w:szCs w:val="20"/>
        </w:rPr>
        <w:t xml:space="preserve">  в соответствии с п.2 ст.149 НК РФ</w:t>
      </w:r>
      <w:r w:rsidR="008C0FC1" w:rsidRPr="005E32AB">
        <w:rPr>
          <w:rFonts w:ascii="Times New Roman" w:hAnsi="Times New Roman"/>
          <w:color w:val="000000"/>
          <w:sz w:val="20"/>
          <w:szCs w:val="20"/>
        </w:rPr>
        <w:t>»</w:t>
      </w:r>
      <w:r w:rsidR="003571B6" w:rsidRPr="005E32AB">
        <w:rPr>
          <w:rFonts w:ascii="Times New Roman" w:hAnsi="Times New Roman"/>
          <w:color w:val="000000"/>
          <w:sz w:val="20"/>
          <w:szCs w:val="20"/>
        </w:rPr>
        <w:t>.</w:t>
      </w:r>
    </w:p>
    <w:p w:rsidR="00CA6360" w:rsidRPr="006C6464" w:rsidRDefault="00CA6360" w:rsidP="00153928">
      <w:pPr>
        <w:numPr>
          <w:ilvl w:val="2"/>
          <w:numId w:val="1"/>
        </w:numPr>
        <w:tabs>
          <w:tab w:val="left" w:pos="1134"/>
        </w:tabs>
        <w:suppressAutoHyphens/>
        <w:spacing w:after="0" w:line="288" w:lineRule="auto"/>
        <w:ind w:left="0" w:right="-108" w:firstLine="426"/>
        <w:jc w:val="both"/>
        <w:rPr>
          <w:rFonts w:ascii="Times New Roman" w:hAnsi="Times New Roman"/>
          <w:sz w:val="20"/>
          <w:szCs w:val="20"/>
        </w:rPr>
      </w:pPr>
      <w:r w:rsidRPr="006C6464">
        <w:rPr>
          <w:rFonts w:ascii="Times New Roman" w:hAnsi="Times New Roman"/>
          <w:sz w:val="20"/>
          <w:szCs w:val="20"/>
        </w:rPr>
        <w:t xml:space="preserve">Сумма </w:t>
      </w:r>
      <w:r w:rsidR="007A3E77" w:rsidRPr="006C6464">
        <w:rPr>
          <w:rFonts w:ascii="Times New Roman" w:hAnsi="Times New Roman"/>
          <w:sz w:val="20"/>
          <w:szCs w:val="20"/>
        </w:rPr>
        <w:t>О</w:t>
      </w:r>
      <w:r w:rsidR="002C369E" w:rsidRPr="006C6464">
        <w:rPr>
          <w:rFonts w:ascii="Times New Roman" w:hAnsi="Times New Roman"/>
          <w:sz w:val="20"/>
          <w:szCs w:val="20"/>
        </w:rPr>
        <w:t>беспечения</w:t>
      </w:r>
      <w:r w:rsidRPr="006C6464">
        <w:rPr>
          <w:rFonts w:ascii="Times New Roman" w:hAnsi="Times New Roman"/>
          <w:sz w:val="20"/>
          <w:szCs w:val="20"/>
        </w:rPr>
        <w:t xml:space="preserve"> в полном объ</w:t>
      </w:r>
      <w:r w:rsidR="00DD2AD5" w:rsidRPr="006C6464">
        <w:rPr>
          <w:rFonts w:ascii="Times New Roman" w:hAnsi="Times New Roman"/>
          <w:sz w:val="20"/>
          <w:szCs w:val="20"/>
        </w:rPr>
        <w:t>е</w:t>
      </w:r>
      <w:r w:rsidRPr="006C6464">
        <w:rPr>
          <w:rFonts w:ascii="Times New Roman" w:hAnsi="Times New Roman"/>
          <w:sz w:val="20"/>
          <w:szCs w:val="20"/>
        </w:rPr>
        <w:t xml:space="preserve">ме зачисляется </w:t>
      </w:r>
      <w:r w:rsidR="00342309" w:rsidRPr="006C6464">
        <w:rPr>
          <w:rFonts w:ascii="Times New Roman" w:hAnsi="Times New Roman"/>
          <w:sz w:val="20"/>
          <w:szCs w:val="20"/>
        </w:rPr>
        <w:t>РАСЧ</w:t>
      </w:r>
      <w:r w:rsidR="00DD2AD5" w:rsidRPr="006C6464">
        <w:rPr>
          <w:rFonts w:ascii="Times New Roman" w:hAnsi="Times New Roman"/>
          <w:sz w:val="20"/>
          <w:szCs w:val="20"/>
        </w:rPr>
        <w:t>Е</w:t>
      </w:r>
      <w:r w:rsidR="00342309" w:rsidRPr="006C6464">
        <w:rPr>
          <w:rFonts w:ascii="Times New Roman" w:hAnsi="Times New Roman"/>
          <w:sz w:val="20"/>
          <w:szCs w:val="20"/>
        </w:rPr>
        <w:t xml:space="preserve">ТНЫМ ЦЕНТРОМ </w:t>
      </w:r>
      <w:r w:rsidRPr="006C6464">
        <w:rPr>
          <w:rFonts w:ascii="Times New Roman" w:hAnsi="Times New Roman"/>
          <w:sz w:val="20"/>
          <w:szCs w:val="20"/>
        </w:rPr>
        <w:t xml:space="preserve">на </w:t>
      </w:r>
      <w:r w:rsidR="00342309" w:rsidRPr="006C6464">
        <w:rPr>
          <w:rFonts w:ascii="Times New Roman" w:hAnsi="Times New Roman"/>
          <w:sz w:val="20"/>
          <w:szCs w:val="20"/>
        </w:rPr>
        <w:t>ТРАНСПОРТНЫЕ КАРТЫ</w:t>
      </w:r>
      <w:r w:rsidR="00314419" w:rsidRPr="006C6464">
        <w:rPr>
          <w:rFonts w:ascii="Times New Roman" w:hAnsi="Times New Roman"/>
          <w:sz w:val="20"/>
          <w:szCs w:val="20"/>
        </w:rPr>
        <w:t>, номера которых указаны</w:t>
      </w:r>
      <w:r w:rsidRPr="006C6464">
        <w:rPr>
          <w:rFonts w:ascii="Times New Roman" w:hAnsi="Times New Roman"/>
          <w:sz w:val="20"/>
          <w:szCs w:val="20"/>
        </w:rPr>
        <w:t xml:space="preserve"> ЮРИДИЧЕСКИМ ЛИЦОМ</w:t>
      </w:r>
      <w:r w:rsidR="00314419" w:rsidRPr="006C6464">
        <w:rPr>
          <w:rFonts w:ascii="Times New Roman" w:hAnsi="Times New Roman"/>
          <w:sz w:val="20"/>
          <w:szCs w:val="20"/>
        </w:rPr>
        <w:t>,</w:t>
      </w:r>
      <w:r w:rsidRPr="006C6464">
        <w:rPr>
          <w:rFonts w:ascii="Times New Roman" w:hAnsi="Times New Roman"/>
          <w:sz w:val="20"/>
          <w:szCs w:val="20"/>
        </w:rPr>
        <w:t xml:space="preserve"> без комиссионного вознаграждения ОПЕРАТОРУ, РАСЧ</w:t>
      </w:r>
      <w:r w:rsidR="00DD2AD5" w:rsidRPr="006C6464">
        <w:rPr>
          <w:rFonts w:ascii="Times New Roman" w:hAnsi="Times New Roman"/>
          <w:sz w:val="20"/>
          <w:szCs w:val="20"/>
        </w:rPr>
        <w:t>Е</w:t>
      </w:r>
      <w:r w:rsidRPr="006C6464">
        <w:rPr>
          <w:rFonts w:ascii="Times New Roman" w:hAnsi="Times New Roman"/>
          <w:sz w:val="20"/>
          <w:szCs w:val="20"/>
        </w:rPr>
        <w:t xml:space="preserve">ТНОМУ ЦЕНТРУ или </w:t>
      </w:r>
      <w:r w:rsidR="001E1991" w:rsidRPr="006C6464">
        <w:rPr>
          <w:rFonts w:ascii="Times New Roman" w:hAnsi="Times New Roman"/>
          <w:sz w:val="20"/>
          <w:szCs w:val="20"/>
        </w:rPr>
        <w:t>БПСА</w:t>
      </w:r>
      <w:r w:rsidRPr="006C6464">
        <w:rPr>
          <w:rFonts w:ascii="Times New Roman" w:hAnsi="Times New Roman"/>
          <w:sz w:val="20"/>
          <w:szCs w:val="20"/>
        </w:rPr>
        <w:t xml:space="preserve">. На сумму денежных средств </w:t>
      </w:r>
      <w:r w:rsidR="007A3E77" w:rsidRPr="006C6464">
        <w:rPr>
          <w:rFonts w:ascii="Times New Roman" w:hAnsi="Times New Roman"/>
          <w:sz w:val="20"/>
          <w:szCs w:val="20"/>
        </w:rPr>
        <w:t>О</w:t>
      </w:r>
      <w:r w:rsidR="002C369E" w:rsidRPr="006C6464">
        <w:rPr>
          <w:rFonts w:ascii="Times New Roman" w:hAnsi="Times New Roman"/>
          <w:sz w:val="20"/>
          <w:szCs w:val="20"/>
        </w:rPr>
        <w:t>беспечения</w:t>
      </w:r>
      <w:r w:rsidRPr="006C6464">
        <w:rPr>
          <w:rFonts w:ascii="Times New Roman" w:hAnsi="Times New Roman"/>
          <w:sz w:val="20"/>
          <w:szCs w:val="20"/>
        </w:rPr>
        <w:t xml:space="preserve"> проценты не начисляются и не выплачиваются.</w:t>
      </w:r>
    </w:p>
    <w:p w:rsidR="001B3CB6" w:rsidRPr="006C6464" w:rsidRDefault="001B3CB6" w:rsidP="00153928">
      <w:pPr>
        <w:numPr>
          <w:ilvl w:val="2"/>
          <w:numId w:val="1"/>
        </w:numPr>
        <w:tabs>
          <w:tab w:val="left" w:pos="1134"/>
        </w:tabs>
        <w:suppressAutoHyphens/>
        <w:spacing w:after="0" w:line="288" w:lineRule="auto"/>
        <w:ind w:left="0" w:right="-108" w:firstLine="426"/>
        <w:jc w:val="both"/>
        <w:rPr>
          <w:rFonts w:ascii="Times New Roman" w:hAnsi="Times New Roman"/>
          <w:sz w:val="20"/>
          <w:szCs w:val="20"/>
        </w:rPr>
      </w:pPr>
      <w:r w:rsidRPr="006C6464">
        <w:rPr>
          <w:rFonts w:ascii="Times New Roman" w:hAnsi="Times New Roman"/>
          <w:sz w:val="20"/>
          <w:szCs w:val="20"/>
        </w:rPr>
        <w:t xml:space="preserve">Внесение соответствующей информации на </w:t>
      </w:r>
      <w:r w:rsidR="00342309" w:rsidRPr="006C6464">
        <w:rPr>
          <w:rFonts w:ascii="Times New Roman" w:hAnsi="Times New Roman"/>
          <w:sz w:val="20"/>
          <w:szCs w:val="20"/>
        </w:rPr>
        <w:t xml:space="preserve">ТРАНСПОРТНЫЕ КАРТЫ </w:t>
      </w:r>
      <w:r w:rsidR="00304A8C" w:rsidRPr="006C6464">
        <w:rPr>
          <w:rFonts w:ascii="Times New Roman" w:hAnsi="Times New Roman"/>
          <w:sz w:val="20"/>
          <w:szCs w:val="20"/>
        </w:rPr>
        <w:t>ЮРИДИЧЕСКОГО ЛИЦА</w:t>
      </w:r>
      <w:r w:rsidRPr="006C6464">
        <w:rPr>
          <w:rFonts w:ascii="Times New Roman" w:hAnsi="Times New Roman"/>
          <w:sz w:val="20"/>
          <w:szCs w:val="20"/>
        </w:rPr>
        <w:t xml:space="preserve"> производится </w:t>
      </w:r>
      <w:r w:rsidR="008E4342" w:rsidRPr="006C6464">
        <w:rPr>
          <w:rFonts w:ascii="Times New Roman" w:hAnsi="Times New Roman"/>
          <w:sz w:val="20"/>
          <w:szCs w:val="20"/>
        </w:rPr>
        <w:t>ОПЕРАТОРОМ</w:t>
      </w:r>
      <w:r w:rsidRPr="006C6464">
        <w:rPr>
          <w:rFonts w:ascii="Times New Roman" w:hAnsi="Times New Roman"/>
          <w:sz w:val="20"/>
          <w:szCs w:val="20"/>
        </w:rPr>
        <w:t xml:space="preserve"> в пределах </w:t>
      </w:r>
      <w:r w:rsidR="007A3E77" w:rsidRPr="006C6464">
        <w:rPr>
          <w:rFonts w:ascii="Times New Roman" w:hAnsi="Times New Roman"/>
          <w:sz w:val="20"/>
          <w:szCs w:val="20"/>
        </w:rPr>
        <w:t>О</w:t>
      </w:r>
      <w:r w:rsidR="002C369E" w:rsidRPr="006C6464">
        <w:rPr>
          <w:rFonts w:ascii="Times New Roman" w:hAnsi="Times New Roman"/>
          <w:sz w:val="20"/>
          <w:szCs w:val="20"/>
        </w:rPr>
        <w:t>беспечения</w:t>
      </w:r>
      <w:r w:rsidR="00521C2A" w:rsidRPr="006C6464">
        <w:rPr>
          <w:rFonts w:ascii="Times New Roman" w:hAnsi="Times New Roman"/>
          <w:sz w:val="20"/>
          <w:szCs w:val="20"/>
        </w:rPr>
        <w:t xml:space="preserve"> поступившего от</w:t>
      </w:r>
      <w:r w:rsidRPr="006C6464">
        <w:rPr>
          <w:rFonts w:ascii="Times New Roman" w:hAnsi="Times New Roman"/>
          <w:sz w:val="20"/>
          <w:szCs w:val="20"/>
        </w:rPr>
        <w:t xml:space="preserve"> </w:t>
      </w:r>
      <w:r w:rsidR="00304A8C" w:rsidRPr="006C6464">
        <w:rPr>
          <w:rFonts w:ascii="Times New Roman" w:hAnsi="Times New Roman"/>
          <w:sz w:val="20"/>
          <w:szCs w:val="20"/>
        </w:rPr>
        <w:t>ЮРИДИЧЕСКОГО ЛИЦА</w:t>
      </w:r>
      <w:r w:rsidR="00521C2A" w:rsidRPr="006C6464">
        <w:rPr>
          <w:rFonts w:ascii="Times New Roman" w:hAnsi="Times New Roman"/>
          <w:sz w:val="20"/>
          <w:szCs w:val="20"/>
        </w:rPr>
        <w:t xml:space="preserve"> на расчетный счет</w:t>
      </w:r>
      <w:r w:rsidRPr="006C6464">
        <w:rPr>
          <w:rFonts w:ascii="Times New Roman" w:hAnsi="Times New Roman"/>
          <w:sz w:val="20"/>
          <w:szCs w:val="20"/>
        </w:rPr>
        <w:t xml:space="preserve"> </w:t>
      </w:r>
      <w:r w:rsidR="00304A8C" w:rsidRPr="006C6464">
        <w:rPr>
          <w:rFonts w:ascii="Times New Roman" w:hAnsi="Times New Roman"/>
          <w:sz w:val="20"/>
          <w:szCs w:val="20"/>
        </w:rPr>
        <w:t>БП</w:t>
      </w:r>
      <w:r w:rsidR="005B3219" w:rsidRPr="006C6464">
        <w:rPr>
          <w:rFonts w:ascii="Times New Roman" w:hAnsi="Times New Roman"/>
          <w:sz w:val="20"/>
          <w:szCs w:val="20"/>
        </w:rPr>
        <w:t>С</w:t>
      </w:r>
      <w:r w:rsidR="00304A8C" w:rsidRPr="006C6464">
        <w:rPr>
          <w:rFonts w:ascii="Times New Roman" w:hAnsi="Times New Roman"/>
          <w:sz w:val="20"/>
          <w:szCs w:val="20"/>
        </w:rPr>
        <w:t>А</w:t>
      </w:r>
      <w:r w:rsidRPr="006C6464">
        <w:rPr>
          <w:rFonts w:ascii="Times New Roman" w:hAnsi="Times New Roman"/>
          <w:sz w:val="20"/>
          <w:szCs w:val="20"/>
        </w:rPr>
        <w:t xml:space="preserve"> и</w:t>
      </w:r>
      <w:r w:rsidR="00A06E2D" w:rsidRPr="006C6464">
        <w:rPr>
          <w:rFonts w:ascii="Times New Roman" w:hAnsi="Times New Roman"/>
          <w:sz w:val="20"/>
          <w:szCs w:val="20"/>
        </w:rPr>
        <w:t xml:space="preserve"> на основании Заявки, поступившей от</w:t>
      </w:r>
      <w:r w:rsidRPr="006C6464">
        <w:rPr>
          <w:rFonts w:ascii="Times New Roman" w:hAnsi="Times New Roman"/>
          <w:sz w:val="20"/>
          <w:szCs w:val="20"/>
        </w:rPr>
        <w:t xml:space="preserve"> </w:t>
      </w:r>
      <w:r w:rsidR="00A06E2D" w:rsidRPr="006C6464">
        <w:rPr>
          <w:rFonts w:ascii="Times New Roman" w:hAnsi="Times New Roman"/>
          <w:sz w:val="20"/>
          <w:szCs w:val="20"/>
        </w:rPr>
        <w:t>ЮРИДИЧЕСКОГО ЛИЦА</w:t>
      </w:r>
      <w:r w:rsidR="00304A8C" w:rsidRPr="006C6464">
        <w:rPr>
          <w:rFonts w:ascii="Times New Roman" w:hAnsi="Times New Roman"/>
          <w:sz w:val="20"/>
          <w:szCs w:val="20"/>
        </w:rPr>
        <w:t xml:space="preserve"> ОПЕРАТОРУ</w:t>
      </w:r>
      <w:r w:rsidRPr="006C6464">
        <w:rPr>
          <w:rFonts w:ascii="Times New Roman" w:hAnsi="Times New Roman"/>
          <w:sz w:val="20"/>
          <w:szCs w:val="20"/>
        </w:rPr>
        <w:t xml:space="preserve">. </w:t>
      </w:r>
    </w:p>
    <w:p w:rsidR="001B3CB6" w:rsidRPr="006C6464" w:rsidRDefault="001B3CB6" w:rsidP="00153928">
      <w:pPr>
        <w:numPr>
          <w:ilvl w:val="2"/>
          <w:numId w:val="1"/>
        </w:numPr>
        <w:tabs>
          <w:tab w:val="left" w:pos="1134"/>
        </w:tabs>
        <w:suppressAutoHyphens/>
        <w:spacing w:after="0" w:line="288" w:lineRule="auto"/>
        <w:ind w:left="0" w:right="-108" w:firstLine="426"/>
        <w:jc w:val="both"/>
        <w:rPr>
          <w:rFonts w:ascii="Times New Roman" w:hAnsi="Times New Roman"/>
          <w:sz w:val="20"/>
          <w:szCs w:val="20"/>
        </w:rPr>
      </w:pPr>
      <w:r w:rsidRPr="006C6464">
        <w:rPr>
          <w:rFonts w:ascii="Times New Roman" w:hAnsi="Times New Roman"/>
          <w:sz w:val="20"/>
          <w:szCs w:val="20"/>
        </w:rPr>
        <w:t xml:space="preserve">В случае недостаточности </w:t>
      </w:r>
      <w:r w:rsidR="007A3E77" w:rsidRPr="006C6464">
        <w:rPr>
          <w:rFonts w:ascii="Times New Roman" w:hAnsi="Times New Roman"/>
          <w:sz w:val="20"/>
          <w:szCs w:val="20"/>
        </w:rPr>
        <w:t>О</w:t>
      </w:r>
      <w:r w:rsidR="002C369E" w:rsidRPr="006C6464">
        <w:rPr>
          <w:rFonts w:ascii="Times New Roman" w:hAnsi="Times New Roman"/>
          <w:sz w:val="20"/>
          <w:szCs w:val="20"/>
        </w:rPr>
        <w:t>беспечения</w:t>
      </w:r>
      <w:r w:rsidRPr="006C6464">
        <w:rPr>
          <w:rFonts w:ascii="Times New Roman" w:hAnsi="Times New Roman"/>
          <w:sz w:val="20"/>
          <w:szCs w:val="20"/>
        </w:rPr>
        <w:t xml:space="preserve"> </w:t>
      </w:r>
      <w:r w:rsidR="00304A8C" w:rsidRPr="006C6464">
        <w:rPr>
          <w:rFonts w:ascii="Times New Roman" w:hAnsi="Times New Roman"/>
          <w:sz w:val="20"/>
          <w:szCs w:val="20"/>
        </w:rPr>
        <w:t>ЮРИДИЧЕСКОГО ЛИЦА</w:t>
      </w:r>
      <w:r w:rsidRPr="006C6464">
        <w:rPr>
          <w:rFonts w:ascii="Times New Roman" w:hAnsi="Times New Roman"/>
          <w:sz w:val="20"/>
          <w:szCs w:val="20"/>
        </w:rPr>
        <w:t xml:space="preserve"> на расчетном счете </w:t>
      </w:r>
      <w:r w:rsidR="00304A8C" w:rsidRPr="006C6464">
        <w:rPr>
          <w:rFonts w:ascii="Times New Roman" w:hAnsi="Times New Roman"/>
          <w:sz w:val="20"/>
          <w:szCs w:val="20"/>
        </w:rPr>
        <w:t>БП</w:t>
      </w:r>
      <w:r w:rsidR="005B3219" w:rsidRPr="006C6464">
        <w:rPr>
          <w:rFonts w:ascii="Times New Roman" w:hAnsi="Times New Roman"/>
          <w:sz w:val="20"/>
          <w:szCs w:val="20"/>
        </w:rPr>
        <w:t>С</w:t>
      </w:r>
      <w:r w:rsidR="00304A8C" w:rsidRPr="006C6464">
        <w:rPr>
          <w:rFonts w:ascii="Times New Roman" w:hAnsi="Times New Roman"/>
          <w:sz w:val="20"/>
          <w:szCs w:val="20"/>
        </w:rPr>
        <w:t>А</w:t>
      </w:r>
      <w:r w:rsidR="00521C2A" w:rsidRPr="006C6464">
        <w:rPr>
          <w:rFonts w:ascii="Times New Roman" w:hAnsi="Times New Roman"/>
          <w:sz w:val="20"/>
          <w:szCs w:val="20"/>
        </w:rPr>
        <w:t>, необходимого</w:t>
      </w:r>
      <w:r w:rsidRPr="006C6464">
        <w:rPr>
          <w:rFonts w:ascii="Times New Roman" w:hAnsi="Times New Roman"/>
          <w:sz w:val="20"/>
          <w:szCs w:val="20"/>
        </w:rPr>
        <w:t xml:space="preserve"> для осуществления пополнения </w:t>
      </w:r>
      <w:r w:rsidR="00342309" w:rsidRPr="006C6464">
        <w:rPr>
          <w:rFonts w:ascii="Times New Roman" w:hAnsi="Times New Roman"/>
          <w:sz w:val="20"/>
          <w:szCs w:val="20"/>
        </w:rPr>
        <w:t>ТРАНСПОРТНЫХ КАРТ</w:t>
      </w:r>
      <w:r w:rsidRPr="006C6464">
        <w:rPr>
          <w:rFonts w:ascii="Times New Roman" w:hAnsi="Times New Roman"/>
          <w:sz w:val="20"/>
          <w:szCs w:val="20"/>
        </w:rPr>
        <w:t xml:space="preserve">, указанные операции с </w:t>
      </w:r>
      <w:r w:rsidR="00342309" w:rsidRPr="006C6464">
        <w:rPr>
          <w:rFonts w:ascii="Times New Roman" w:hAnsi="Times New Roman"/>
          <w:sz w:val="20"/>
          <w:szCs w:val="20"/>
        </w:rPr>
        <w:t xml:space="preserve">ТРАНСПОРТНЫМИ КАРТАМИ </w:t>
      </w:r>
      <w:r w:rsidRPr="006C6464">
        <w:rPr>
          <w:rFonts w:ascii="Times New Roman" w:hAnsi="Times New Roman"/>
          <w:sz w:val="20"/>
          <w:szCs w:val="20"/>
        </w:rPr>
        <w:t xml:space="preserve">выполняться не будут до внесения </w:t>
      </w:r>
      <w:r w:rsidR="00304A8C" w:rsidRPr="006C6464">
        <w:rPr>
          <w:rFonts w:ascii="Times New Roman" w:hAnsi="Times New Roman"/>
          <w:sz w:val="20"/>
          <w:szCs w:val="20"/>
        </w:rPr>
        <w:t>ЮРИДИЧЕСКИМ ЛИЦОМ</w:t>
      </w:r>
      <w:r w:rsidRPr="006C6464">
        <w:rPr>
          <w:rFonts w:ascii="Times New Roman" w:hAnsi="Times New Roman"/>
          <w:sz w:val="20"/>
          <w:szCs w:val="20"/>
        </w:rPr>
        <w:t xml:space="preserve"> </w:t>
      </w:r>
      <w:r w:rsidR="00521C2A" w:rsidRPr="006C6464">
        <w:rPr>
          <w:rFonts w:ascii="Times New Roman" w:hAnsi="Times New Roman"/>
          <w:sz w:val="20"/>
          <w:szCs w:val="20"/>
        </w:rPr>
        <w:t xml:space="preserve">необходимого </w:t>
      </w:r>
      <w:r w:rsidR="007A3E77" w:rsidRPr="006C6464">
        <w:rPr>
          <w:rFonts w:ascii="Times New Roman" w:hAnsi="Times New Roman"/>
          <w:sz w:val="20"/>
          <w:szCs w:val="20"/>
        </w:rPr>
        <w:t>О</w:t>
      </w:r>
      <w:r w:rsidR="002C369E" w:rsidRPr="006C6464">
        <w:rPr>
          <w:rFonts w:ascii="Times New Roman" w:hAnsi="Times New Roman"/>
          <w:sz w:val="20"/>
          <w:szCs w:val="20"/>
        </w:rPr>
        <w:t>беспечения</w:t>
      </w:r>
      <w:r w:rsidRPr="006C6464">
        <w:rPr>
          <w:rFonts w:ascii="Times New Roman" w:hAnsi="Times New Roman"/>
          <w:sz w:val="20"/>
          <w:szCs w:val="20"/>
        </w:rPr>
        <w:t>.</w:t>
      </w:r>
    </w:p>
    <w:p w:rsidR="00D5284B" w:rsidRPr="006C6464" w:rsidRDefault="006C6464" w:rsidP="00153928">
      <w:pPr>
        <w:numPr>
          <w:ilvl w:val="2"/>
          <w:numId w:val="1"/>
        </w:numPr>
        <w:tabs>
          <w:tab w:val="left" w:pos="1134"/>
        </w:tabs>
        <w:suppressAutoHyphens/>
        <w:spacing w:after="0" w:line="288" w:lineRule="auto"/>
        <w:ind w:left="0" w:right="-108" w:firstLine="426"/>
        <w:jc w:val="both"/>
        <w:rPr>
          <w:rFonts w:ascii="Times New Roman" w:hAnsi="Times New Roman"/>
          <w:sz w:val="20"/>
          <w:szCs w:val="20"/>
        </w:rPr>
      </w:pPr>
      <w:r w:rsidRPr="006C6464">
        <w:rPr>
          <w:rFonts w:ascii="Times New Roman" w:hAnsi="Times New Roman"/>
          <w:sz w:val="20"/>
          <w:szCs w:val="20"/>
        </w:rPr>
        <w:t>Сумма пополнения перечисляется на расчётный счёт БПСА в размере 100% предоплаты.</w:t>
      </w:r>
    </w:p>
    <w:p w:rsidR="00887018" w:rsidRPr="006E25A7" w:rsidRDefault="00887018" w:rsidP="00153928">
      <w:pPr>
        <w:numPr>
          <w:ilvl w:val="1"/>
          <w:numId w:val="1"/>
        </w:numPr>
        <w:tabs>
          <w:tab w:val="left" w:pos="851"/>
        </w:tabs>
        <w:suppressAutoHyphens/>
        <w:spacing w:after="0" w:line="288" w:lineRule="auto"/>
        <w:ind w:left="0" w:right="-108" w:firstLine="425"/>
        <w:jc w:val="both"/>
        <w:rPr>
          <w:rFonts w:ascii="Times New Roman" w:hAnsi="Times New Roman"/>
          <w:sz w:val="20"/>
          <w:szCs w:val="20"/>
        </w:rPr>
      </w:pPr>
      <w:r w:rsidRPr="006E25A7">
        <w:rPr>
          <w:rFonts w:ascii="Times New Roman" w:hAnsi="Times New Roman"/>
          <w:sz w:val="20"/>
          <w:szCs w:val="20"/>
        </w:rPr>
        <w:t xml:space="preserve">В течение 5 (Пяти) рабочих дней с момента пополнения </w:t>
      </w:r>
      <w:r w:rsidR="006E5176" w:rsidRPr="006E25A7">
        <w:rPr>
          <w:rFonts w:ascii="Times New Roman" w:hAnsi="Times New Roman"/>
          <w:sz w:val="20"/>
          <w:szCs w:val="20"/>
        </w:rPr>
        <w:t>ТРАНСПОРТНЫХ КАРТ</w:t>
      </w:r>
      <w:r w:rsidR="006E5176" w:rsidRPr="006E25A7">
        <w:rPr>
          <w:rFonts w:ascii="Times New Roman" w:hAnsi="Times New Roman"/>
          <w:b/>
          <w:sz w:val="20"/>
          <w:szCs w:val="20"/>
        </w:rPr>
        <w:t xml:space="preserve"> </w:t>
      </w:r>
      <w:r w:rsidRPr="006E25A7">
        <w:rPr>
          <w:rFonts w:ascii="Times New Roman" w:hAnsi="Times New Roman"/>
          <w:sz w:val="20"/>
          <w:szCs w:val="20"/>
        </w:rPr>
        <w:t xml:space="preserve">Стороны оформляют Акт об оказанных услугах </w:t>
      </w:r>
      <w:r w:rsidR="00F009B3" w:rsidRPr="006E25A7">
        <w:rPr>
          <w:rFonts w:ascii="Times New Roman" w:hAnsi="Times New Roman"/>
          <w:sz w:val="20"/>
          <w:szCs w:val="20"/>
        </w:rPr>
        <w:t xml:space="preserve">внесения информации </w:t>
      </w:r>
      <w:r w:rsidR="00582C61" w:rsidRPr="006E25A7">
        <w:rPr>
          <w:rFonts w:ascii="Times New Roman" w:hAnsi="Times New Roman"/>
          <w:sz w:val="20"/>
          <w:szCs w:val="20"/>
        </w:rPr>
        <w:t xml:space="preserve">на </w:t>
      </w:r>
      <w:r w:rsidR="006E5176" w:rsidRPr="006E25A7">
        <w:rPr>
          <w:rFonts w:ascii="Times New Roman" w:hAnsi="Times New Roman"/>
          <w:sz w:val="20"/>
          <w:szCs w:val="20"/>
        </w:rPr>
        <w:t xml:space="preserve">ТРАНСПОРТНЫЕ КАРТЫ </w:t>
      </w:r>
      <w:r w:rsidR="00582C61" w:rsidRPr="006E25A7">
        <w:rPr>
          <w:rFonts w:ascii="Times New Roman" w:hAnsi="Times New Roman"/>
          <w:sz w:val="20"/>
          <w:szCs w:val="20"/>
        </w:rPr>
        <w:t>о правах на проезд в общественном транспорте, эквивалентных</w:t>
      </w:r>
      <w:r w:rsidR="00F009B3" w:rsidRPr="006E25A7">
        <w:rPr>
          <w:rFonts w:ascii="Times New Roman" w:hAnsi="Times New Roman"/>
          <w:sz w:val="20"/>
          <w:szCs w:val="20"/>
        </w:rPr>
        <w:t xml:space="preserve"> </w:t>
      </w:r>
      <w:r w:rsidR="00582C61" w:rsidRPr="006E25A7">
        <w:rPr>
          <w:rFonts w:ascii="Times New Roman" w:hAnsi="Times New Roman"/>
          <w:sz w:val="20"/>
          <w:szCs w:val="20"/>
        </w:rPr>
        <w:t>осуществл</w:t>
      </w:r>
      <w:r w:rsidR="00DD2AD5" w:rsidRPr="006E25A7">
        <w:rPr>
          <w:rFonts w:ascii="Times New Roman" w:hAnsi="Times New Roman"/>
          <w:sz w:val="20"/>
          <w:szCs w:val="20"/>
        </w:rPr>
        <w:t>е</w:t>
      </w:r>
      <w:r w:rsidR="00582C61" w:rsidRPr="006E25A7">
        <w:rPr>
          <w:rFonts w:ascii="Times New Roman" w:hAnsi="Times New Roman"/>
          <w:sz w:val="20"/>
          <w:szCs w:val="20"/>
        </w:rPr>
        <w:t xml:space="preserve">нной </w:t>
      </w:r>
      <w:r w:rsidR="00F009B3" w:rsidRPr="006E25A7">
        <w:rPr>
          <w:rFonts w:ascii="Times New Roman" w:hAnsi="Times New Roman"/>
          <w:sz w:val="20"/>
          <w:szCs w:val="20"/>
        </w:rPr>
        <w:t>предоплате стоимос</w:t>
      </w:r>
      <w:r w:rsidR="00582C61" w:rsidRPr="006E25A7">
        <w:rPr>
          <w:rFonts w:ascii="Times New Roman" w:hAnsi="Times New Roman"/>
          <w:sz w:val="20"/>
          <w:szCs w:val="20"/>
        </w:rPr>
        <w:t>ти услуг пассажирской перевозки</w:t>
      </w:r>
      <w:r w:rsidRPr="006E25A7">
        <w:rPr>
          <w:rFonts w:ascii="Times New Roman" w:hAnsi="Times New Roman"/>
          <w:sz w:val="20"/>
          <w:szCs w:val="20"/>
        </w:rPr>
        <w:t xml:space="preserve">. Акт об оказанных услугах </w:t>
      </w:r>
      <w:r w:rsidR="00F009B3" w:rsidRPr="006E25A7">
        <w:rPr>
          <w:rFonts w:ascii="Times New Roman" w:hAnsi="Times New Roman"/>
          <w:sz w:val="20"/>
          <w:szCs w:val="20"/>
        </w:rPr>
        <w:t xml:space="preserve">внесения информации </w:t>
      </w:r>
      <w:r w:rsidRPr="006E25A7">
        <w:rPr>
          <w:rFonts w:ascii="Times New Roman" w:hAnsi="Times New Roman"/>
          <w:sz w:val="20"/>
          <w:szCs w:val="20"/>
        </w:rPr>
        <w:t>переда</w:t>
      </w:r>
      <w:r w:rsidR="003836D7" w:rsidRPr="006E25A7">
        <w:rPr>
          <w:rFonts w:ascii="Times New Roman" w:hAnsi="Times New Roman"/>
          <w:sz w:val="20"/>
          <w:szCs w:val="20"/>
        </w:rPr>
        <w:t>е</w:t>
      </w:r>
      <w:r w:rsidRPr="006E25A7">
        <w:rPr>
          <w:rFonts w:ascii="Times New Roman" w:hAnsi="Times New Roman"/>
          <w:sz w:val="20"/>
          <w:szCs w:val="20"/>
        </w:rPr>
        <w:t>тся уполномоченному лицу</w:t>
      </w:r>
      <w:r w:rsidRPr="006E25A7">
        <w:rPr>
          <w:rFonts w:ascii="Times New Roman" w:hAnsi="Times New Roman"/>
          <w:b/>
          <w:sz w:val="20"/>
          <w:szCs w:val="20"/>
        </w:rPr>
        <w:t xml:space="preserve"> </w:t>
      </w:r>
      <w:r w:rsidR="00011C12" w:rsidRPr="006E25A7">
        <w:rPr>
          <w:rFonts w:ascii="Times New Roman" w:hAnsi="Times New Roman"/>
          <w:sz w:val="20"/>
          <w:szCs w:val="20"/>
        </w:rPr>
        <w:t>ЮРИДИЧЕСКОГО ЛИЦА</w:t>
      </w:r>
      <w:r w:rsidRPr="006E25A7">
        <w:rPr>
          <w:rFonts w:ascii="Times New Roman" w:hAnsi="Times New Roman"/>
          <w:sz w:val="20"/>
          <w:szCs w:val="20"/>
        </w:rPr>
        <w:t xml:space="preserve"> на основании доверенности.</w:t>
      </w:r>
    </w:p>
    <w:p w:rsidR="00887018" w:rsidRPr="006E25A7" w:rsidRDefault="00887018" w:rsidP="00153928">
      <w:pPr>
        <w:numPr>
          <w:ilvl w:val="1"/>
          <w:numId w:val="1"/>
        </w:numPr>
        <w:tabs>
          <w:tab w:val="left" w:pos="851"/>
        </w:tabs>
        <w:suppressAutoHyphens/>
        <w:spacing w:after="0" w:line="288" w:lineRule="auto"/>
        <w:ind w:left="0" w:right="-108" w:firstLine="425"/>
        <w:jc w:val="both"/>
        <w:rPr>
          <w:rFonts w:ascii="Times New Roman" w:hAnsi="Times New Roman"/>
          <w:sz w:val="20"/>
          <w:szCs w:val="20"/>
        </w:rPr>
      </w:pPr>
      <w:r w:rsidRPr="006E25A7">
        <w:rPr>
          <w:rFonts w:ascii="Times New Roman" w:hAnsi="Times New Roman"/>
          <w:sz w:val="20"/>
          <w:szCs w:val="20"/>
        </w:rPr>
        <w:t>Все расчеты по Договору производятся в рублях Российской Федерации.</w:t>
      </w:r>
    </w:p>
    <w:p w:rsidR="00166FC7" w:rsidRPr="006E25A7" w:rsidRDefault="00887018" w:rsidP="00153928">
      <w:pPr>
        <w:numPr>
          <w:ilvl w:val="1"/>
          <w:numId w:val="1"/>
        </w:numPr>
        <w:tabs>
          <w:tab w:val="left" w:pos="851"/>
        </w:tabs>
        <w:suppressAutoHyphens/>
        <w:spacing w:after="0" w:line="288" w:lineRule="auto"/>
        <w:ind w:left="0" w:right="-108" w:firstLine="425"/>
        <w:jc w:val="both"/>
        <w:rPr>
          <w:rFonts w:ascii="Times New Roman" w:hAnsi="Times New Roman"/>
          <w:sz w:val="20"/>
          <w:szCs w:val="20"/>
        </w:rPr>
      </w:pPr>
      <w:r w:rsidRPr="006E25A7">
        <w:rPr>
          <w:rFonts w:ascii="Times New Roman" w:hAnsi="Times New Roman"/>
          <w:sz w:val="20"/>
          <w:szCs w:val="20"/>
        </w:rPr>
        <w:t xml:space="preserve">Сверка дебиторской и кредиторской задолженностей производится сторонами не реже 1 раза в квартал и осуществляется в следующем порядке: </w:t>
      </w:r>
      <w:r w:rsidR="00011C12" w:rsidRPr="006E25A7">
        <w:rPr>
          <w:rFonts w:ascii="Times New Roman" w:hAnsi="Times New Roman"/>
          <w:sz w:val="20"/>
          <w:szCs w:val="20"/>
        </w:rPr>
        <w:t>ОПЕРАТОР</w:t>
      </w:r>
      <w:r w:rsidRPr="006E25A7">
        <w:rPr>
          <w:rFonts w:ascii="Times New Roman" w:hAnsi="Times New Roman"/>
          <w:sz w:val="20"/>
          <w:szCs w:val="20"/>
        </w:rPr>
        <w:t xml:space="preserve"> отправляет </w:t>
      </w:r>
      <w:r w:rsidR="00011C12" w:rsidRPr="006E25A7">
        <w:rPr>
          <w:rFonts w:ascii="Times New Roman" w:hAnsi="Times New Roman"/>
          <w:sz w:val="20"/>
          <w:szCs w:val="20"/>
        </w:rPr>
        <w:t>ЮРИДИЧЕСКОМУ ЛИЦУ</w:t>
      </w:r>
      <w:r w:rsidRPr="006E25A7">
        <w:rPr>
          <w:rFonts w:ascii="Times New Roman" w:hAnsi="Times New Roman"/>
          <w:sz w:val="20"/>
          <w:szCs w:val="20"/>
        </w:rPr>
        <w:t xml:space="preserve"> Акт сверки, в ответ </w:t>
      </w:r>
      <w:r w:rsidR="00011C12" w:rsidRPr="006E25A7">
        <w:rPr>
          <w:rFonts w:ascii="Times New Roman" w:hAnsi="Times New Roman"/>
          <w:sz w:val="20"/>
          <w:szCs w:val="20"/>
        </w:rPr>
        <w:t xml:space="preserve">ЮРИДИЧЕСКОЕ ЛИЦО </w:t>
      </w:r>
      <w:r w:rsidRPr="006E25A7">
        <w:rPr>
          <w:rFonts w:ascii="Times New Roman" w:hAnsi="Times New Roman"/>
          <w:sz w:val="20"/>
          <w:szCs w:val="20"/>
        </w:rPr>
        <w:t>обя</w:t>
      </w:r>
      <w:r w:rsidR="00011C12" w:rsidRPr="006E25A7">
        <w:rPr>
          <w:rFonts w:ascii="Times New Roman" w:hAnsi="Times New Roman"/>
          <w:sz w:val="20"/>
          <w:szCs w:val="20"/>
        </w:rPr>
        <w:t>зано</w:t>
      </w:r>
      <w:r w:rsidRPr="006E25A7">
        <w:rPr>
          <w:rFonts w:ascii="Times New Roman" w:hAnsi="Times New Roman"/>
          <w:sz w:val="20"/>
          <w:szCs w:val="20"/>
        </w:rPr>
        <w:t xml:space="preserve"> принять, подписать и возвратить </w:t>
      </w:r>
      <w:r w:rsidR="00011C12" w:rsidRPr="006E25A7">
        <w:rPr>
          <w:rFonts w:ascii="Times New Roman" w:hAnsi="Times New Roman"/>
          <w:sz w:val="20"/>
          <w:szCs w:val="20"/>
        </w:rPr>
        <w:t>ОПЕРАТОРУ</w:t>
      </w:r>
      <w:r w:rsidRPr="006E25A7">
        <w:rPr>
          <w:rFonts w:ascii="Times New Roman" w:hAnsi="Times New Roman"/>
          <w:sz w:val="20"/>
          <w:szCs w:val="20"/>
        </w:rPr>
        <w:t xml:space="preserve"> Акт сверки, либо представить свои возражения с подтверждающими документами в течение 15 (пятнадцати) календарных дней с момента получения Акта сверки </w:t>
      </w:r>
      <w:r w:rsidR="00011C12" w:rsidRPr="006E25A7">
        <w:rPr>
          <w:rFonts w:ascii="Times New Roman" w:hAnsi="Times New Roman"/>
          <w:sz w:val="20"/>
          <w:szCs w:val="20"/>
        </w:rPr>
        <w:t>ЮРИДИЧЕСКИМ ЛИЦОМ</w:t>
      </w:r>
      <w:r w:rsidRPr="006E25A7">
        <w:rPr>
          <w:rFonts w:ascii="Times New Roman" w:hAnsi="Times New Roman"/>
          <w:sz w:val="20"/>
          <w:szCs w:val="20"/>
        </w:rPr>
        <w:t xml:space="preserve">. </w:t>
      </w:r>
    </w:p>
    <w:p w:rsidR="00887018" w:rsidRPr="003607D5" w:rsidRDefault="00887018" w:rsidP="00153928">
      <w:pPr>
        <w:pStyle w:val="a4"/>
        <w:numPr>
          <w:ilvl w:val="0"/>
          <w:numId w:val="1"/>
        </w:numPr>
        <w:spacing w:line="288" w:lineRule="auto"/>
        <w:ind w:left="357" w:hanging="357"/>
        <w:jc w:val="center"/>
        <w:rPr>
          <w:rFonts w:ascii="Times New Roman" w:hAnsi="Times New Roman"/>
          <w:b/>
          <w:sz w:val="20"/>
        </w:rPr>
      </w:pPr>
      <w:r w:rsidRPr="003607D5">
        <w:rPr>
          <w:rFonts w:ascii="Times New Roman" w:hAnsi="Times New Roman"/>
          <w:b/>
          <w:sz w:val="20"/>
        </w:rPr>
        <w:t>ДЕЙСТВИЕ ДОГОВОРА</w:t>
      </w:r>
    </w:p>
    <w:p w:rsidR="00887018" w:rsidRPr="006E25A7" w:rsidRDefault="00887018" w:rsidP="00153928">
      <w:pPr>
        <w:numPr>
          <w:ilvl w:val="1"/>
          <w:numId w:val="1"/>
        </w:numPr>
        <w:tabs>
          <w:tab w:val="left" w:pos="851"/>
        </w:tabs>
        <w:suppressAutoHyphens/>
        <w:spacing w:after="0" w:line="288" w:lineRule="auto"/>
        <w:ind w:left="0" w:right="-108" w:firstLine="425"/>
        <w:jc w:val="both"/>
        <w:rPr>
          <w:rFonts w:ascii="Times New Roman" w:hAnsi="Times New Roman"/>
          <w:sz w:val="20"/>
          <w:szCs w:val="20"/>
        </w:rPr>
      </w:pPr>
      <w:r w:rsidRPr="006E25A7">
        <w:rPr>
          <w:rFonts w:ascii="Times New Roman" w:hAnsi="Times New Roman"/>
          <w:sz w:val="20"/>
          <w:szCs w:val="20"/>
        </w:rPr>
        <w:t>Договор вступает в силу с момента его подписания Сторонами и действует до «</w:t>
      </w:r>
      <w:r w:rsidR="00372E3A" w:rsidRPr="006E25A7">
        <w:rPr>
          <w:rFonts w:ascii="Times New Roman" w:hAnsi="Times New Roman"/>
          <w:sz w:val="20"/>
          <w:szCs w:val="20"/>
        </w:rPr>
        <w:t>__</w:t>
      </w:r>
      <w:r w:rsidR="00A941C2" w:rsidRPr="006E25A7">
        <w:rPr>
          <w:rFonts w:ascii="Times New Roman" w:hAnsi="Times New Roman"/>
          <w:sz w:val="20"/>
          <w:szCs w:val="20"/>
        </w:rPr>
        <w:t>_</w:t>
      </w:r>
      <w:r w:rsidR="00372E3A" w:rsidRPr="006E25A7">
        <w:rPr>
          <w:rFonts w:ascii="Times New Roman" w:hAnsi="Times New Roman"/>
          <w:sz w:val="20"/>
          <w:szCs w:val="20"/>
        </w:rPr>
        <w:t>_</w:t>
      </w:r>
      <w:r w:rsidRPr="006E25A7">
        <w:rPr>
          <w:rFonts w:ascii="Times New Roman" w:hAnsi="Times New Roman"/>
          <w:sz w:val="20"/>
          <w:szCs w:val="20"/>
        </w:rPr>
        <w:t xml:space="preserve">» </w:t>
      </w:r>
      <w:r w:rsidR="00372E3A" w:rsidRPr="006E25A7">
        <w:rPr>
          <w:rFonts w:ascii="Times New Roman" w:hAnsi="Times New Roman"/>
          <w:sz w:val="20"/>
          <w:szCs w:val="20"/>
        </w:rPr>
        <w:t>_</w:t>
      </w:r>
      <w:r w:rsidR="00A941C2" w:rsidRPr="006E25A7">
        <w:rPr>
          <w:rFonts w:ascii="Times New Roman" w:hAnsi="Times New Roman"/>
          <w:sz w:val="20"/>
          <w:szCs w:val="20"/>
        </w:rPr>
        <w:t>___</w:t>
      </w:r>
      <w:r w:rsidR="00372E3A" w:rsidRPr="006E25A7">
        <w:rPr>
          <w:rFonts w:ascii="Times New Roman" w:hAnsi="Times New Roman"/>
          <w:sz w:val="20"/>
          <w:szCs w:val="20"/>
        </w:rPr>
        <w:t>_______</w:t>
      </w:r>
      <w:r w:rsidRPr="006E25A7">
        <w:rPr>
          <w:rFonts w:ascii="Times New Roman" w:hAnsi="Times New Roman"/>
          <w:sz w:val="20"/>
          <w:szCs w:val="20"/>
        </w:rPr>
        <w:t xml:space="preserve"> 20</w:t>
      </w:r>
      <w:r w:rsidR="00403279" w:rsidRPr="006E25A7">
        <w:rPr>
          <w:rFonts w:ascii="Times New Roman" w:hAnsi="Times New Roman"/>
          <w:sz w:val="20"/>
          <w:szCs w:val="20"/>
        </w:rPr>
        <w:t>__</w:t>
      </w:r>
      <w:r w:rsidRPr="006E25A7">
        <w:rPr>
          <w:rFonts w:ascii="Times New Roman" w:hAnsi="Times New Roman"/>
          <w:sz w:val="20"/>
          <w:szCs w:val="20"/>
        </w:rPr>
        <w:t xml:space="preserve"> г. При отсутствии письменных возражений срок действия договора автоматически продлевается на каждый следующий </w:t>
      </w:r>
      <w:r w:rsidR="00372E3A" w:rsidRPr="006E25A7">
        <w:rPr>
          <w:rFonts w:ascii="Times New Roman" w:hAnsi="Times New Roman"/>
          <w:sz w:val="20"/>
          <w:szCs w:val="20"/>
        </w:rPr>
        <w:t>год</w:t>
      </w:r>
      <w:r w:rsidRPr="006E25A7">
        <w:rPr>
          <w:rFonts w:ascii="Times New Roman" w:hAnsi="Times New Roman"/>
          <w:sz w:val="20"/>
          <w:szCs w:val="20"/>
        </w:rPr>
        <w:t xml:space="preserve">. </w:t>
      </w:r>
    </w:p>
    <w:p w:rsidR="003836D7" w:rsidRDefault="00887018" w:rsidP="00153928">
      <w:pPr>
        <w:numPr>
          <w:ilvl w:val="1"/>
          <w:numId w:val="1"/>
        </w:numPr>
        <w:tabs>
          <w:tab w:val="left" w:pos="851"/>
        </w:tabs>
        <w:suppressAutoHyphens/>
        <w:spacing w:after="0" w:line="288" w:lineRule="auto"/>
        <w:ind w:left="0" w:right="-108" w:firstLine="425"/>
        <w:jc w:val="both"/>
        <w:rPr>
          <w:rFonts w:ascii="Times New Roman" w:hAnsi="Times New Roman"/>
          <w:sz w:val="20"/>
          <w:szCs w:val="20"/>
        </w:rPr>
      </w:pPr>
      <w:r w:rsidRPr="006E25A7">
        <w:rPr>
          <w:rFonts w:ascii="Times New Roman" w:hAnsi="Times New Roman"/>
          <w:sz w:val="20"/>
          <w:szCs w:val="20"/>
        </w:rPr>
        <w:t>Сторона имеет право в одностороннем внесудебном порядке расторгнуть Договор, письменно уведомив об этом другую Сторону за 30 (тридцать) календарных дней до предполагаемой даты расторжения Договора, произведя при этом все взаиморасчеты по возникшим при исполнении насто</w:t>
      </w:r>
      <w:r w:rsidR="008C5903" w:rsidRPr="006E25A7">
        <w:rPr>
          <w:rFonts w:ascii="Times New Roman" w:hAnsi="Times New Roman"/>
          <w:sz w:val="20"/>
          <w:szCs w:val="20"/>
        </w:rPr>
        <w:t>ящего Д</w:t>
      </w:r>
      <w:r w:rsidRPr="006E25A7">
        <w:rPr>
          <w:rFonts w:ascii="Times New Roman" w:hAnsi="Times New Roman"/>
          <w:sz w:val="20"/>
          <w:szCs w:val="20"/>
        </w:rPr>
        <w:t>оговора обязательствам</w:t>
      </w:r>
      <w:r w:rsidR="001B3CB6" w:rsidRPr="006E25A7">
        <w:rPr>
          <w:rFonts w:ascii="Times New Roman" w:hAnsi="Times New Roman"/>
          <w:sz w:val="20"/>
          <w:szCs w:val="20"/>
        </w:rPr>
        <w:t>.</w:t>
      </w:r>
    </w:p>
    <w:p w:rsidR="001B3CB6" w:rsidRPr="003607D5" w:rsidRDefault="001B3CB6" w:rsidP="00153928">
      <w:pPr>
        <w:pStyle w:val="a4"/>
        <w:numPr>
          <w:ilvl w:val="0"/>
          <w:numId w:val="1"/>
        </w:numPr>
        <w:spacing w:line="288" w:lineRule="auto"/>
        <w:ind w:left="357" w:hanging="357"/>
        <w:jc w:val="center"/>
        <w:rPr>
          <w:rFonts w:ascii="Times New Roman" w:hAnsi="Times New Roman"/>
          <w:b/>
          <w:sz w:val="20"/>
        </w:rPr>
      </w:pPr>
      <w:r w:rsidRPr="003607D5">
        <w:rPr>
          <w:rFonts w:ascii="Times New Roman" w:hAnsi="Times New Roman"/>
          <w:b/>
          <w:sz w:val="20"/>
        </w:rPr>
        <w:t>ОТВЕТСТВЕННОСТЬ СТОРОН</w:t>
      </w:r>
    </w:p>
    <w:p w:rsidR="001B3CB6" w:rsidRPr="003607D5" w:rsidRDefault="00D930AA" w:rsidP="00153928">
      <w:pPr>
        <w:numPr>
          <w:ilvl w:val="1"/>
          <w:numId w:val="1"/>
        </w:numPr>
        <w:tabs>
          <w:tab w:val="left" w:pos="851"/>
        </w:tabs>
        <w:suppressAutoHyphens/>
        <w:spacing w:after="0" w:line="288" w:lineRule="auto"/>
        <w:ind w:left="0" w:right="-108" w:firstLine="425"/>
        <w:jc w:val="both"/>
        <w:rPr>
          <w:rFonts w:ascii="Times New Roman" w:hAnsi="Times New Roman"/>
          <w:sz w:val="20"/>
          <w:szCs w:val="20"/>
        </w:rPr>
      </w:pPr>
      <w:r w:rsidRPr="003607D5">
        <w:rPr>
          <w:rFonts w:ascii="Times New Roman" w:hAnsi="Times New Roman"/>
          <w:sz w:val="20"/>
          <w:szCs w:val="20"/>
        </w:rPr>
        <w:t>ОПЕРАТОР</w:t>
      </w:r>
      <w:r w:rsidR="001B3CB6" w:rsidRPr="003607D5">
        <w:rPr>
          <w:rFonts w:ascii="Times New Roman" w:hAnsi="Times New Roman"/>
          <w:sz w:val="20"/>
          <w:szCs w:val="20"/>
        </w:rPr>
        <w:t xml:space="preserve"> не несет ответственности:</w:t>
      </w:r>
    </w:p>
    <w:p w:rsidR="001B3CB6" w:rsidRPr="003607D5" w:rsidRDefault="001B3CB6" w:rsidP="00153928">
      <w:pPr>
        <w:numPr>
          <w:ilvl w:val="0"/>
          <w:numId w:val="26"/>
        </w:numPr>
        <w:tabs>
          <w:tab w:val="left" w:pos="851"/>
        </w:tabs>
        <w:suppressAutoHyphens/>
        <w:spacing w:after="0" w:line="288" w:lineRule="auto"/>
        <w:ind w:left="0" w:right="-108" w:firstLine="426"/>
        <w:jc w:val="both"/>
        <w:rPr>
          <w:rFonts w:ascii="Times New Roman" w:hAnsi="Times New Roman"/>
          <w:sz w:val="20"/>
          <w:szCs w:val="20"/>
        </w:rPr>
      </w:pPr>
      <w:r w:rsidRPr="003607D5">
        <w:rPr>
          <w:rFonts w:ascii="Times New Roman" w:hAnsi="Times New Roman"/>
          <w:sz w:val="20"/>
          <w:szCs w:val="20"/>
        </w:rPr>
        <w:t xml:space="preserve">за любой ущерб, причиненный </w:t>
      </w:r>
      <w:r w:rsidR="00011C12" w:rsidRPr="003607D5">
        <w:rPr>
          <w:rFonts w:ascii="Times New Roman" w:hAnsi="Times New Roman"/>
          <w:sz w:val="20"/>
          <w:szCs w:val="20"/>
        </w:rPr>
        <w:t>ЮРИДИЧЕСКОМУ ЛИЦУ</w:t>
      </w:r>
      <w:r w:rsidRPr="003607D5">
        <w:rPr>
          <w:rFonts w:ascii="Times New Roman" w:hAnsi="Times New Roman"/>
          <w:sz w:val="20"/>
          <w:szCs w:val="20"/>
        </w:rPr>
        <w:t>, при утрате</w:t>
      </w:r>
      <w:r w:rsidR="00A06E2D" w:rsidRPr="003607D5">
        <w:rPr>
          <w:rFonts w:ascii="Times New Roman" w:hAnsi="Times New Roman"/>
          <w:sz w:val="20"/>
          <w:szCs w:val="20"/>
        </w:rPr>
        <w:t xml:space="preserve"> им</w:t>
      </w:r>
      <w:r w:rsidR="00011C12" w:rsidRPr="003607D5">
        <w:rPr>
          <w:rFonts w:ascii="Times New Roman" w:hAnsi="Times New Roman"/>
          <w:sz w:val="20"/>
          <w:szCs w:val="20"/>
        </w:rPr>
        <w:t xml:space="preserve"> </w:t>
      </w:r>
      <w:r w:rsidR="00DB26F1" w:rsidRPr="003607D5">
        <w:rPr>
          <w:rFonts w:ascii="Times New Roman" w:hAnsi="Times New Roman"/>
          <w:sz w:val="20"/>
          <w:szCs w:val="20"/>
        </w:rPr>
        <w:t>ТРАНСПОРТНОЙ КАРТЫ</w:t>
      </w:r>
      <w:r w:rsidR="00A06E2D" w:rsidRPr="003607D5">
        <w:rPr>
          <w:rFonts w:ascii="Times New Roman" w:hAnsi="Times New Roman"/>
          <w:sz w:val="20"/>
          <w:szCs w:val="20"/>
        </w:rPr>
        <w:t>, в том числе за внес</w:t>
      </w:r>
      <w:r w:rsidR="00DD2AD5" w:rsidRPr="003607D5">
        <w:rPr>
          <w:rFonts w:ascii="Times New Roman" w:hAnsi="Times New Roman"/>
          <w:sz w:val="20"/>
          <w:szCs w:val="20"/>
        </w:rPr>
        <w:t>е</w:t>
      </w:r>
      <w:r w:rsidR="00A06E2D" w:rsidRPr="003607D5">
        <w:rPr>
          <w:rFonts w:ascii="Times New Roman" w:hAnsi="Times New Roman"/>
          <w:sz w:val="20"/>
          <w:szCs w:val="20"/>
        </w:rPr>
        <w:t>нную на не</w:t>
      </w:r>
      <w:r w:rsidR="00DD2AD5" w:rsidRPr="003607D5">
        <w:rPr>
          <w:rFonts w:ascii="Times New Roman" w:hAnsi="Times New Roman"/>
          <w:sz w:val="20"/>
          <w:szCs w:val="20"/>
        </w:rPr>
        <w:t>е</w:t>
      </w:r>
      <w:r w:rsidR="00A06E2D" w:rsidRPr="003607D5">
        <w:rPr>
          <w:rFonts w:ascii="Times New Roman" w:hAnsi="Times New Roman"/>
          <w:sz w:val="20"/>
          <w:szCs w:val="20"/>
        </w:rPr>
        <w:t xml:space="preserve"> предварительную</w:t>
      </w:r>
      <w:r w:rsidRPr="003607D5">
        <w:rPr>
          <w:rFonts w:ascii="Times New Roman" w:hAnsi="Times New Roman"/>
          <w:sz w:val="20"/>
          <w:szCs w:val="20"/>
        </w:rPr>
        <w:t xml:space="preserve"> опл</w:t>
      </w:r>
      <w:r w:rsidR="00A06E2D" w:rsidRPr="003607D5">
        <w:rPr>
          <w:rFonts w:ascii="Times New Roman" w:hAnsi="Times New Roman"/>
          <w:sz w:val="20"/>
          <w:szCs w:val="20"/>
        </w:rPr>
        <w:t>ату</w:t>
      </w:r>
      <w:r w:rsidRPr="003607D5">
        <w:rPr>
          <w:rFonts w:ascii="Times New Roman" w:hAnsi="Times New Roman"/>
          <w:sz w:val="20"/>
          <w:szCs w:val="20"/>
        </w:rPr>
        <w:t xml:space="preserve"> за услуги проезда</w:t>
      </w:r>
      <w:r w:rsidR="00A06E2D" w:rsidRPr="003607D5">
        <w:rPr>
          <w:rFonts w:ascii="Times New Roman" w:hAnsi="Times New Roman"/>
          <w:sz w:val="20"/>
          <w:szCs w:val="20"/>
        </w:rPr>
        <w:t>,</w:t>
      </w:r>
    </w:p>
    <w:p w:rsidR="001B3CB6" w:rsidRPr="003607D5" w:rsidRDefault="00A06E2D" w:rsidP="00153928">
      <w:pPr>
        <w:numPr>
          <w:ilvl w:val="0"/>
          <w:numId w:val="26"/>
        </w:numPr>
        <w:tabs>
          <w:tab w:val="left" w:pos="851"/>
        </w:tabs>
        <w:suppressAutoHyphens/>
        <w:spacing w:after="0" w:line="288" w:lineRule="auto"/>
        <w:ind w:left="0" w:right="-108" w:firstLine="426"/>
        <w:jc w:val="both"/>
        <w:rPr>
          <w:rFonts w:ascii="Times New Roman" w:hAnsi="Times New Roman"/>
          <w:sz w:val="20"/>
          <w:szCs w:val="20"/>
        </w:rPr>
      </w:pPr>
      <w:r w:rsidRPr="003607D5">
        <w:rPr>
          <w:rFonts w:ascii="Times New Roman" w:hAnsi="Times New Roman"/>
          <w:sz w:val="20"/>
          <w:szCs w:val="20"/>
        </w:rPr>
        <w:t>за действие или бездействие</w:t>
      </w:r>
      <w:r w:rsidR="001B3CB6" w:rsidRPr="003607D5">
        <w:rPr>
          <w:rFonts w:ascii="Times New Roman" w:hAnsi="Times New Roman"/>
          <w:sz w:val="20"/>
          <w:szCs w:val="20"/>
        </w:rPr>
        <w:t xml:space="preserve"> представителей </w:t>
      </w:r>
      <w:r w:rsidRPr="003607D5">
        <w:rPr>
          <w:rFonts w:ascii="Times New Roman" w:hAnsi="Times New Roman"/>
          <w:sz w:val="20"/>
          <w:szCs w:val="20"/>
        </w:rPr>
        <w:t xml:space="preserve">муниципальных транспортных </w:t>
      </w:r>
      <w:r w:rsidR="001B3CB6" w:rsidRPr="003607D5">
        <w:rPr>
          <w:rFonts w:ascii="Times New Roman" w:hAnsi="Times New Roman"/>
          <w:sz w:val="20"/>
          <w:szCs w:val="20"/>
        </w:rPr>
        <w:t>предприятий</w:t>
      </w:r>
      <w:r w:rsidRPr="003607D5">
        <w:rPr>
          <w:rFonts w:ascii="Times New Roman" w:hAnsi="Times New Roman"/>
          <w:sz w:val="20"/>
          <w:szCs w:val="20"/>
        </w:rPr>
        <w:t xml:space="preserve"> города Нижнего Новгорода</w:t>
      </w:r>
      <w:r w:rsidR="001B3CB6" w:rsidRPr="003607D5">
        <w:rPr>
          <w:rFonts w:ascii="Times New Roman" w:hAnsi="Times New Roman"/>
          <w:sz w:val="20"/>
          <w:szCs w:val="20"/>
        </w:rPr>
        <w:t xml:space="preserve">, оказывающих услуги по перевозке пассажиров с использованием </w:t>
      </w:r>
      <w:r w:rsidR="00DB26F1" w:rsidRPr="003607D5">
        <w:rPr>
          <w:rFonts w:ascii="Times New Roman" w:hAnsi="Times New Roman"/>
          <w:sz w:val="20"/>
          <w:szCs w:val="20"/>
        </w:rPr>
        <w:t>ТРАНСПОРТНЫХ КАРТ</w:t>
      </w:r>
      <w:r w:rsidR="001B3CB6" w:rsidRPr="003607D5">
        <w:rPr>
          <w:rFonts w:ascii="Times New Roman" w:hAnsi="Times New Roman"/>
          <w:sz w:val="20"/>
          <w:szCs w:val="20"/>
        </w:rPr>
        <w:t xml:space="preserve">, а также за качество оказываемых </w:t>
      </w:r>
      <w:r w:rsidRPr="003607D5">
        <w:rPr>
          <w:rFonts w:ascii="Times New Roman" w:hAnsi="Times New Roman"/>
          <w:sz w:val="20"/>
          <w:szCs w:val="20"/>
        </w:rPr>
        <w:t xml:space="preserve">ими </w:t>
      </w:r>
      <w:r w:rsidR="003E1B77" w:rsidRPr="003607D5">
        <w:rPr>
          <w:rFonts w:ascii="Times New Roman" w:hAnsi="Times New Roman"/>
          <w:sz w:val="20"/>
          <w:szCs w:val="20"/>
        </w:rPr>
        <w:t>ЮРИДИЧЕСКОМУ ЛИЦУ/ПОЛЬЗОВАТЕЛЮ</w:t>
      </w:r>
      <w:r w:rsidRPr="003607D5">
        <w:rPr>
          <w:rFonts w:ascii="Times New Roman" w:hAnsi="Times New Roman"/>
          <w:sz w:val="20"/>
          <w:szCs w:val="20"/>
        </w:rPr>
        <w:t xml:space="preserve"> услуг,</w:t>
      </w:r>
    </w:p>
    <w:p w:rsidR="001B3CB6" w:rsidRPr="003607D5" w:rsidRDefault="001B3CB6" w:rsidP="00153928">
      <w:pPr>
        <w:numPr>
          <w:ilvl w:val="0"/>
          <w:numId w:val="26"/>
        </w:numPr>
        <w:tabs>
          <w:tab w:val="left" w:pos="851"/>
        </w:tabs>
        <w:suppressAutoHyphens/>
        <w:spacing w:after="0" w:line="288" w:lineRule="auto"/>
        <w:ind w:left="0" w:right="-108" w:firstLine="426"/>
        <w:jc w:val="both"/>
        <w:rPr>
          <w:rFonts w:ascii="Times New Roman" w:hAnsi="Times New Roman"/>
          <w:sz w:val="20"/>
          <w:szCs w:val="20"/>
        </w:rPr>
      </w:pPr>
      <w:r w:rsidRPr="003607D5">
        <w:rPr>
          <w:rFonts w:ascii="Times New Roman" w:hAnsi="Times New Roman"/>
          <w:sz w:val="20"/>
          <w:szCs w:val="20"/>
        </w:rPr>
        <w:lastRenderedPageBreak/>
        <w:t xml:space="preserve">ущерб, причиненный </w:t>
      </w:r>
      <w:r w:rsidR="003E1B77" w:rsidRPr="003607D5">
        <w:rPr>
          <w:rFonts w:ascii="Times New Roman" w:hAnsi="Times New Roman"/>
          <w:sz w:val="20"/>
          <w:szCs w:val="20"/>
        </w:rPr>
        <w:t xml:space="preserve">ЮРИДИЧЕСКОМУ </w:t>
      </w:r>
      <w:r w:rsidR="003836D7" w:rsidRPr="003607D5">
        <w:rPr>
          <w:rFonts w:ascii="Times New Roman" w:hAnsi="Times New Roman"/>
          <w:sz w:val="20"/>
          <w:szCs w:val="20"/>
        </w:rPr>
        <w:t>Л</w:t>
      </w:r>
      <w:r w:rsidR="003E1B77" w:rsidRPr="003607D5">
        <w:rPr>
          <w:rFonts w:ascii="Times New Roman" w:hAnsi="Times New Roman"/>
          <w:sz w:val="20"/>
          <w:szCs w:val="20"/>
        </w:rPr>
        <w:t>ИЦУ/ПОЛЬЗОВАТЕЛЮ</w:t>
      </w:r>
      <w:r w:rsidR="00A06E2D" w:rsidRPr="003607D5">
        <w:rPr>
          <w:rFonts w:ascii="Times New Roman" w:hAnsi="Times New Roman"/>
          <w:sz w:val="20"/>
          <w:szCs w:val="20"/>
        </w:rPr>
        <w:t>, находящи</w:t>
      </w:r>
      <w:r w:rsidRPr="003607D5">
        <w:rPr>
          <w:rFonts w:ascii="Times New Roman" w:hAnsi="Times New Roman"/>
          <w:sz w:val="20"/>
          <w:szCs w:val="20"/>
        </w:rPr>
        <w:t xml:space="preserve">йся в прямой причинно-следственной связи с нарушением </w:t>
      </w:r>
      <w:r w:rsidR="00A06E2D" w:rsidRPr="003607D5">
        <w:rPr>
          <w:rFonts w:ascii="Times New Roman" w:hAnsi="Times New Roman"/>
          <w:sz w:val="20"/>
          <w:szCs w:val="20"/>
        </w:rPr>
        <w:t>ими условий настоящего Договора,</w:t>
      </w:r>
    </w:p>
    <w:p w:rsidR="001B3CB6" w:rsidRDefault="001B3CB6" w:rsidP="00153928">
      <w:pPr>
        <w:numPr>
          <w:ilvl w:val="0"/>
          <w:numId w:val="26"/>
        </w:numPr>
        <w:tabs>
          <w:tab w:val="left" w:pos="851"/>
        </w:tabs>
        <w:suppressAutoHyphens/>
        <w:spacing w:after="0" w:line="288" w:lineRule="auto"/>
        <w:ind w:left="0" w:right="-108" w:firstLine="426"/>
        <w:jc w:val="both"/>
        <w:rPr>
          <w:rFonts w:ascii="Times New Roman" w:hAnsi="Times New Roman"/>
          <w:sz w:val="20"/>
          <w:szCs w:val="20"/>
        </w:rPr>
      </w:pPr>
      <w:r w:rsidRPr="003607D5">
        <w:rPr>
          <w:rFonts w:ascii="Times New Roman" w:hAnsi="Times New Roman"/>
          <w:sz w:val="20"/>
          <w:szCs w:val="20"/>
        </w:rPr>
        <w:t>неисполнение или ненадлежащее исполнение обязательств по настоящему Договору, если такое неисполнение или ненадлежащее исполнение явилось следствием запретительных мер органов государственной власти или органов местного самоуправления, либо вызвано обстоятельствами непреодолимой силы.</w:t>
      </w:r>
    </w:p>
    <w:p w:rsidR="009D0DAA" w:rsidRDefault="001B3CB6" w:rsidP="00153928">
      <w:pPr>
        <w:pStyle w:val="a4"/>
        <w:numPr>
          <w:ilvl w:val="0"/>
          <w:numId w:val="1"/>
        </w:numPr>
        <w:spacing w:line="288" w:lineRule="auto"/>
        <w:ind w:left="357" w:hanging="357"/>
        <w:jc w:val="center"/>
        <w:rPr>
          <w:rFonts w:ascii="Times New Roman" w:hAnsi="Times New Roman"/>
          <w:b/>
          <w:sz w:val="20"/>
        </w:rPr>
      </w:pPr>
      <w:r w:rsidRPr="006B5017">
        <w:rPr>
          <w:rFonts w:ascii="Times New Roman" w:hAnsi="Times New Roman"/>
          <w:b/>
          <w:sz w:val="20"/>
        </w:rPr>
        <w:t>РАЗРЕШЕНИЕ СПОРОВ</w:t>
      </w:r>
    </w:p>
    <w:p w:rsidR="001B3CB6" w:rsidRPr="00F6471A" w:rsidRDefault="001B3CB6" w:rsidP="00153928">
      <w:pPr>
        <w:pStyle w:val="a4"/>
        <w:numPr>
          <w:ilvl w:val="1"/>
          <w:numId w:val="1"/>
        </w:numPr>
        <w:tabs>
          <w:tab w:val="left" w:pos="851"/>
        </w:tabs>
        <w:spacing w:line="288" w:lineRule="auto"/>
        <w:ind w:left="0" w:firstLine="425"/>
        <w:rPr>
          <w:rFonts w:ascii="Times New Roman" w:hAnsi="Times New Roman"/>
          <w:sz w:val="20"/>
          <w:lang w:eastAsia="ru-RU"/>
        </w:rPr>
      </w:pPr>
      <w:r w:rsidRPr="00F6471A">
        <w:rPr>
          <w:rFonts w:ascii="Times New Roman" w:hAnsi="Times New Roman"/>
          <w:sz w:val="20"/>
          <w:lang w:eastAsia="ru-RU"/>
        </w:rPr>
        <w:t>Спорные вопросы, возникающи</w:t>
      </w:r>
      <w:r w:rsidR="00DB26F1" w:rsidRPr="00F6471A">
        <w:rPr>
          <w:rFonts w:ascii="Times New Roman" w:hAnsi="Times New Roman"/>
          <w:sz w:val="20"/>
          <w:lang w:eastAsia="ru-RU"/>
        </w:rPr>
        <w:t>е в ходе исполнения настоящего Д</w:t>
      </w:r>
      <w:r w:rsidRPr="00F6471A">
        <w:rPr>
          <w:rFonts w:ascii="Times New Roman" w:hAnsi="Times New Roman"/>
          <w:sz w:val="20"/>
          <w:lang w:eastAsia="ru-RU"/>
        </w:rPr>
        <w:t>оговора, разрешаются сторонами путем переговоров.</w:t>
      </w:r>
    </w:p>
    <w:p w:rsidR="001B3CB6" w:rsidRDefault="001B3CB6" w:rsidP="00153928">
      <w:pPr>
        <w:pStyle w:val="a4"/>
        <w:numPr>
          <w:ilvl w:val="1"/>
          <w:numId w:val="1"/>
        </w:numPr>
        <w:tabs>
          <w:tab w:val="left" w:pos="851"/>
        </w:tabs>
        <w:spacing w:line="288" w:lineRule="auto"/>
        <w:ind w:left="0" w:firstLine="425"/>
        <w:rPr>
          <w:rFonts w:ascii="Times New Roman" w:hAnsi="Times New Roman"/>
          <w:sz w:val="20"/>
          <w:lang w:eastAsia="ru-RU"/>
        </w:rPr>
      </w:pPr>
      <w:r w:rsidRPr="00F6471A">
        <w:rPr>
          <w:rFonts w:ascii="Times New Roman" w:hAnsi="Times New Roman"/>
          <w:sz w:val="20"/>
          <w:lang w:eastAsia="ru-RU"/>
        </w:rPr>
        <w:t xml:space="preserve">Претензионный порядок урегулирования спора обязателен. Срок для ответа на претензию </w:t>
      </w:r>
      <w:r w:rsidR="00FC56B6" w:rsidRPr="00F6471A">
        <w:rPr>
          <w:rFonts w:ascii="Times New Roman" w:hAnsi="Times New Roman"/>
          <w:sz w:val="20"/>
          <w:lang w:eastAsia="ru-RU"/>
        </w:rPr>
        <w:t>30</w:t>
      </w:r>
      <w:r w:rsidRPr="00F6471A">
        <w:rPr>
          <w:rFonts w:ascii="Times New Roman" w:hAnsi="Times New Roman"/>
          <w:sz w:val="20"/>
          <w:lang w:eastAsia="ru-RU"/>
        </w:rPr>
        <w:t xml:space="preserve"> (</w:t>
      </w:r>
      <w:r w:rsidR="00FC56B6" w:rsidRPr="00F6471A">
        <w:rPr>
          <w:rFonts w:ascii="Times New Roman" w:hAnsi="Times New Roman"/>
          <w:sz w:val="20"/>
          <w:lang w:eastAsia="ru-RU"/>
        </w:rPr>
        <w:t>тридцать</w:t>
      </w:r>
      <w:r w:rsidRPr="00F6471A">
        <w:rPr>
          <w:rFonts w:ascii="Times New Roman" w:hAnsi="Times New Roman"/>
          <w:sz w:val="20"/>
          <w:lang w:eastAsia="ru-RU"/>
        </w:rPr>
        <w:t>) рабочих дней с момента ее получения. При недостижении согласия с</w:t>
      </w:r>
      <w:r w:rsidR="00185EFD" w:rsidRPr="00F6471A">
        <w:rPr>
          <w:rFonts w:ascii="Times New Roman" w:hAnsi="Times New Roman"/>
          <w:sz w:val="20"/>
          <w:lang w:eastAsia="ru-RU"/>
        </w:rPr>
        <w:t>пор передается на рассмотрение А</w:t>
      </w:r>
      <w:r w:rsidRPr="00F6471A">
        <w:rPr>
          <w:rFonts w:ascii="Times New Roman" w:hAnsi="Times New Roman"/>
          <w:sz w:val="20"/>
          <w:lang w:eastAsia="ru-RU"/>
        </w:rPr>
        <w:t xml:space="preserve">рбитражного суда </w:t>
      </w:r>
      <w:r w:rsidR="00185EFD" w:rsidRPr="00F6471A">
        <w:rPr>
          <w:rFonts w:ascii="Times New Roman" w:hAnsi="Times New Roman"/>
          <w:sz w:val="20"/>
          <w:lang w:eastAsia="ru-RU"/>
        </w:rPr>
        <w:t>Нижегородской</w:t>
      </w:r>
      <w:r w:rsidRPr="00F6471A">
        <w:rPr>
          <w:rFonts w:ascii="Times New Roman" w:hAnsi="Times New Roman"/>
          <w:sz w:val="20"/>
          <w:lang w:eastAsia="ru-RU"/>
        </w:rPr>
        <w:t xml:space="preserve"> области. </w:t>
      </w:r>
    </w:p>
    <w:p w:rsidR="001B3CB6" w:rsidRDefault="001B3CB6" w:rsidP="00153928">
      <w:pPr>
        <w:pStyle w:val="a4"/>
        <w:numPr>
          <w:ilvl w:val="0"/>
          <w:numId w:val="1"/>
        </w:numPr>
        <w:spacing w:line="288" w:lineRule="auto"/>
        <w:ind w:left="357" w:hanging="357"/>
        <w:jc w:val="center"/>
        <w:rPr>
          <w:rFonts w:ascii="Times New Roman" w:hAnsi="Times New Roman"/>
          <w:b/>
          <w:sz w:val="20"/>
        </w:rPr>
      </w:pPr>
      <w:r w:rsidRPr="00F6471A">
        <w:rPr>
          <w:rFonts w:ascii="Times New Roman" w:hAnsi="Times New Roman"/>
          <w:b/>
          <w:sz w:val="20"/>
        </w:rPr>
        <w:t>ИНЫЕ УСЛОВИЯ</w:t>
      </w:r>
    </w:p>
    <w:p w:rsidR="001B3CB6" w:rsidRPr="00035FE4" w:rsidRDefault="001B3CB6" w:rsidP="00153928">
      <w:pPr>
        <w:pStyle w:val="a4"/>
        <w:numPr>
          <w:ilvl w:val="1"/>
          <w:numId w:val="1"/>
        </w:numPr>
        <w:tabs>
          <w:tab w:val="left" w:pos="851"/>
        </w:tabs>
        <w:spacing w:line="288" w:lineRule="auto"/>
        <w:ind w:left="0" w:firstLine="425"/>
        <w:rPr>
          <w:rFonts w:ascii="Times New Roman" w:hAnsi="Times New Roman"/>
          <w:b/>
          <w:sz w:val="20"/>
        </w:rPr>
      </w:pPr>
      <w:r w:rsidRPr="00035FE4">
        <w:rPr>
          <w:rFonts w:ascii="Times New Roman" w:hAnsi="Times New Roman"/>
          <w:sz w:val="20"/>
        </w:rPr>
        <w:t xml:space="preserve">Заключив Договор, Стороны подтверждают, что </w:t>
      </w:r>
      <w:r w:rsidR="003E1B77" w:rsidRPr="00035FE4">
        <w:rPr>
          <w:rFonts w:ascii="Times New Roman" w:hAnsi="Times New Roman"/>
          <w:sz w:val="20"/>
        </w:rPr>
        <w:t>ЮРИДИЧЕСКОЕ ЛИЦО</w:t>
      </w:r>
      <w:r w:rsidRPr="00035FE4">
        <w:rPr>
          <w:rFonts w:ascii="Times New Roman" w:hAnsi="Times New Roman"/>
          <w:sz w:val="20"/>
        </w:rPr>
        <w:t xml:space="preserve"> самостоятельно осуществляет контроль </w:t>
      </w:r>
      <w:r w:rsidR="005B3219" w:rsidRPr="00035FE4">
        <w:rPr>
          <w:rFonts w:ascii="Times New Roman" w:hAnsi="Times New Roman"/>
          <w:sz w:val="20"/>
        </w:rPr>
        <w:t>над</w:t>
      </w:r>
      <w:r w:rsidRPr="00035FE4">
        <w:rPr>
          <w:rFonts w:ascii="Times New Roman" w:hAnsi="Times New Roman"/>
          <w:sz w:val="20"/>
        </w:rPr>
        <w:t xml:space="preserve"> действиями своего Уполномоченного представителя на основании информации </w:t>
      </w:r>
      <w:r w:rsidR="003E1B77" w:rsidRPr="00035FE4">
        <w:rPr>
          <w:rFonts w:ascii="Times New Roman" w:hAnsi="Times New Roman"/>
          <w:sz w:val="20"/>
        </w:rPr>
        <w:t>ОПЕРАТОРА</w:t>
      </w:r>
      <w:r w:rsidRPr="00035FE4">
        <w:rPr>
          <w:rFonts w:ascii="Times New Roman" w:hAnsi="Times New Roman"/>
          <w:sz w:val="20"/>
        </w:rPr>
        <w:t xml:space="preserve"> об остатке </w:t>
      </w:r>
      <w:r w:rsidR="007A3E77" w:rsidRPr="00035FE4">
        <w:rPr>
          <w:rFonts w:ascii="Times New Roman" w:hAnsi="Times New Roman"/>
          <w:sz w:val="20"/>
        </w:rPr>
        <w:t>О</w:t>
      </w:r>
      <w:r w:rsidR="002C369E" w:rsidRPr="00035FE4">
        <w:rPr>
          <w:rFonts w:ascii="Times New Roman" w:hAnsi="Times New Roman"/>
          <w:sz w:val="20"/>
        </w:rPr>
        <w:t>беспечения</w:t>
      </w:r>
      <w:r w:rsidRPr="00035FE4">
        <w:rPr>
          <w:rFonts w:ascii="Times New Roman" w:hAnsi="Times New Roman"/>
          <w:sz w:val="20"/>
        </w:rPr>
        <w:t xml:space="preserve"> </w:t>
      </w:r>
      <w:r w:rsidR="003E1B77" w:rsidRPr="00035FE4">
        <w:rPr>
          <w:rFonts w:ascii="Times New Roman" w:hAnsi="Times New Roman"/>
          <w:sz w:val="20"/>
        </w:rPr>
        <w:t>ЮРИДИЧЕСКОГО ЛИЦА</w:t>
      </w:r>
      <w:r w:rsidRPr="00035FE4">
        <w:rPr>
          <w:rFonts w:ascii="Times New Roman" w:hAnsi="Times New Roman"/>
          <w:sz w:val="20"/>
        </w:rPr>
        <w:t xml:space="preserve"> и выполненных </w:t>
      </w:r>
      <w:r w:rsidR="003E1B77" w:rsidRPr="00035FE4">
        <w:rPr>
          <w:rFonts w:ascii="Times New Roman" w:hAnsi="Times New Roman"/>
          <w:sz w:val="20"/>
        </w:rPr>
        <w:t>ОПЕРАТОРОМ</w:t>
      </w:r>
      <w:r w:rsidRPr="00035FE4">
        <w:rPr>
          <w:rFonts w:ascii="Times New Roman" w:hAnsi="Times New Roman"/>
          <w:sz w:val="20"/>
        </w:rPr>
        <w:t xml:space="preserve"> операция</w:t>
      </w:r>
      <w:r w:rsidR="00582C61" w:rsidRPr="00035FE4">
        <w:rPr>
          <w:rFonts w:ascii="Times New Roman" w:hAnsi="Times New Roman"/>
          <w:sz w:val="20"/>
        </w:rPr>
        <w:t xml:space="preserve">х с указанием серийных номеров </w:t>
      </w:r>
      <w:r w:rsidR="00DB26F1" w:rsidRPr="00035FE4">
        <w:rPr>
          <w:rFonts w:ascii="Times New Roman" w:hAnsi="Times New Roman"/>
          <w:sz w:val="20"/>
        </w:rPr>
        <w:t>ТРАНСПОРТНЫХ КАРТ</w:t>
      </w:r>
      <w:r w:rsidRPr="00035FE4">
        <w:rPr>
          <w:rFonts w:ascii="Times New Roman" w:hAnsi="Times New Roman"/>
          <w:sz w:val="20"/>
        </w:rPr>
        <w:t>.</w:t>
      </w:r>
    </w:p>
    <w:p w:rsidR="001B3CB6" w:rsidRPr="00035FE4" w:rsidRDefault="00582C61" w:rsidP="00153928">
      <w:pPr>
        <w:pStyle w:val="a4"/>
        <w:numPr>
          <w:ilvl w:val="1"/>
          <w:numId w:val="1"/>
        </w:numPr>
        <w:tabs>
          <w:tab w:val="left" w:pos="851"/>
        </w:tabs>
        <w:spacing w:line="288" w:lineRule="auto"/>
        <w:ind w:left="0" w:firstLine="425"/>
        <w:rPr>
          <w:rFonts w:ascii="Times New Roman" w:hAnsi="Times New Roman"/>
          <w:b/>
          <w:sz w:val="20"/>
        </w:rPr>
      </w:pPr>
      <w:r w:rsidRPr="00035FE4">
        <w:rPr>
          <w:rFonts w:ascii="Times New Roman" w:hAnsi="Times New Roman"/>
          <w:sz w:val="20"/>
        </w:rPr>
        <w:t xml:space="preserve">Настоящий Договор составлен в </w:t>
      </w:r>
      <w:r w:rsidR="001209C9">
        <w:rPr>
          <w:rFonts w:ascii="Times New Roman" w:hAnsi="Times New Roman"/>
          <w:sz w:val="20"/>
        </w:rPr>
        <w:t>2</w:t>
      </w:r>
      <w:r w:rsidR="001B3CB6" w:rsidRPr="00035FE4">
        <w:rPr>
          <w:rFonts w:ascii="Times New Roman" w:hAnsi="Times New Roman"/>
          <w:sz w:val="20"/>
        </w:rPr>
        <w:t xml:space="preserve"> (</w:t>
      </w:r>
      <w:r w:rsidR="001209C9">
        <w:rPr>
          <w:rFonts w:ascii="Times New Roman" w:hAnsi="Times New Roman"/>
          <w:bCs/>
          <w:iCs/>
          <w:sz w:val="20"/>
        </w:rPr>
        <w:t>двух</w:t>
      </w:r>
      <w:r w:rsidR="001B3CB6" w:rsidRPr="00035FE4">
        <w:rPr>
          <w:rFonts w:ascii="Times New Roman" w:hAnsi="Times New Roman"/>
          <w:bCs/>
          <w:iCs/>
          <w:sz w:val="20"/>
        </w:rPr>
        <w:t>) подлинных экземплярах, имеющих равную юридическую силу, по одному экземпляру для каждой из сторон.</w:t>
      </w:r>
    </w:p>
    <w:p w:rsidR="009333F1" w:rsidRPr="00504C7A" w:rsidRDefault="001B3CB6" w:rsidP="00153928">
      <w:pPr>
        <w:pStyle w:val="a4"/>
        <w:numPr>
          <w:ilvl w:val="1"/>
          <w:numId w:val="1"/>
        </w:numPr>
        <w:tabs>
          <w:tab w:val="left" w:pos="851"/>
        </w:tabs>
        <w:spacing w:line="288" w:lineRule="auto"/>
        <w:ind w:left="0" w:firstLine="425"/>
        <w:rPr>
          <w:rFonts w:ascii="Times New Roman" w:hAnsi="Times New Roman"/>
          <w:b/>
          <w:sz w:val="20"/>
        </w:rPr>
      </w:pPr>
      <w:r w:rsidRPr="00035FE4">
        <w:rPr>
          <w:rFonts w:ascii="Times New Roman" w:hAnsi="Times New Roman"/>
          <w:bCs/>
          <w:iCs/>
          <w:sz w:val="20"/>
        </w:rPr>
        <w:t>Подписани</w:t>
      </w:r>
      <w:r w:rsidR="00582C61" w:rsidRPr="00035FE4">
        <w:rPr>
          <w:rFonts w:ascii="Times New Roman" w:hAnsi="Times New Roman"/>
          <w:bCs/>
          <w:iCs/>
          <w:sz w:val="20"/>
        </w:rPr>
        <w:t xml:space="preserve">ем настоящего Договора Стороны </w:t>
      </w:r>
      <w:r w:rsidRPr="00035FE4">
        <w:rPr>
          <w:rFonts w:ascii="Times New Roman" w:hAnsi="Times New Roman"/>
          <w:bCs/>
          <w:iCs/>
          <w:sz w:val="20"/>
        </w:rPr>
        <w:t>заявляют, что все условия настоящего Договора им понятны и с каждым из них они согласны.</w:t>
      </w:r>
    </w:p>
    <w:tbl>
      <w:tblPr>
        <w:tblpPr w:leftFromText="180" w:rightFromText="180" w:vertAnchor="text" w:horzAnchor="margin" w:tblpY="355"/>
        <w:tblW w:w="4960" w:type="pct"/>
        <w:tblLook w:val="0000" w:firstRow="0" w:lastRow="0" w:firstColumn="0" w:lastColumn="0" w:noHBand="0" w:noVBand="0"/>
      </w:tblPr>
      <w:tblGrid>
        <w:gridCol w:w="4731"/>
        <w:gridCol w:w="5327"/>
      </w:tblGrid>
      <w:tr w:rsidR="00153928" w:rsidRPr="00035FE4" w:rsidTr="00153928">
        <w:trPr>
          <w:trHeight w:val="3408"/>
        </w:trPr>
        <w:tc>
          <w:tcPr>
            <w:tcW w:w="2352" w:type="pct"/>
          </w:tcPr>
          <w:p w:rsidR="00153928" w:rsidRPr="00E064C2" w:rsidRDefault="00153928" w:rsidP="00153928">
            <w:pPr>
              <w:spacing w:after="0" w:line="288" w:lineRule="auto"/>
              <w:rPr>
                <w:rFonts w:ascii="Times New Roman" w:hAnsi="Times New Roman"/>
                <w:b/>
                <w:bCs/>
                <w:sz w:val="20"/>
                <w:szCs w:val="20"/>
              </w:rPr>
            </w:pPr>
            <w:r w:rsidRPr="00E064C2">
              <w:rPr>
                <w:rFonts w:ascii="Times New Roman" w:hAnsi="Times New Roman"/>
                <w:b/>
                <w:bCs/>
                <w:sz w:val="20"/>
                <w:szCs w:val="20"/>
              </w:rPr>
              <w:t>ОПЕРАТОР</w:t>
            </w:r>
          </w:p>
          <w:p w:rsidR="00153928" w:rsidRPr="00E064C2" w:rsidRDefault="00153928" w:rsidP="00153928">
            <w:pPr>
              <w:spacing w:after="0" w:line="288" w:lineRule="auto"/>
              <w:rPr>
                <w:rFonts w:ascii="Times New Roman" w:hAnsi="Times New Roman"/>
                <w:b/>
                <w:sz w:val="20"/>
                <w:szCs w:val="20"/>
              </w:rPr>
            </w:pPr>
            <w:bookmarkStart w:id="2" w:name="_Hlk109725960"/>
            <w:r w:rsidRPr="00E064C2">
              <w:rPr>
                <w:rFonts w:ascii="Times New Roman" w:hAnsi="Times New Roman"/>
                <w:b/>
                <w:sz w:val="20"/>
                <w:szCs w:val="20"/>
              </w:rPr>
              <w:t>ООО «СИТИКАРД»</w:t>
            </w:r>
          </w:p>
          <w:p w:rsidR="00153928" w:rsidRPr="00E064C2" w:rsidRDefault="00153928" w:rsidP="00153928">
            <w:pPr>
              <w:spacing w:after="0" w:line="288" w:lineRule="auto"/>
              <w:rPr>
                <w:rFonts w:ascii="Times New Roman" w:hAnsi="Times New Roman"/>
                <w:sz w:val="20"/>
                <w:szCs w:val="20"/>
              </w:rPr>
            </w:pPr>
            <w:r w:rsidRPr="00E064C2">
              <w:rPr>
                <w:rFonts w:ascii="Times New Roman" w:hAnsi="Times New Roman"/>
                <w:sz w:val="20"/>
                <w:szCs w:val="20"/>
              </w:rPr>
              <w:t>г.Нижний Новгород, пл.Казанская, д.1</w:t>
            </w:r>
          </w:p>
          <w:p w:rsidR="00153928" w:rsidRPr="00E064C2" w:rsidRDefault="00153928" w:rsidP="00153928">
            <w:pPr>
              <w:spacing w:after="0" w:line="288" w:lineRule="auto"/>
              <w:rPr>
                <w:rFonts w:ascii="Times New Roman" w:hAnsi="Times New Roman"/>
                <w:sz w:val="20"/>
                <w:szCs w:val="20"/>
              </w:rPr>
            </w:pPr>
            <w:r w:rsidRPr="00E064C2">
              <w:rPr>
                <w:rFonts w:ascii="Times New Roman" w:hAnsi="Times New Roman"/>
                <w:sz w:val="20"/>
                <w:szCs w:val="20"/>
              </w:rPr>
              <w:t>ИНН 5260380716</w:t>
            </w:r>
          </w:p>
          <w:p w:rsidR="00153928" w:rsidRPr="00E064C2" w:rsidRDefault="00153928" w:rsidP="00153928">
            <w:pPr>
              <w:spacing w:after="0" w:line="288" w:lineRule="auto"/>
              <w:rPr>
                <w:rFonts w:ascii="Times New Roman" w:hAnsi="Times New Roman"/>
                <w:sz w:val="20"/>
                <w:szCs w:val="20"/>
              </w:rPr>
            </w:pPr>
            <w:r w:rsidRPr="00E064C2">
              <w:rPr>
                <w:rFonts w:ascii="Times New Roman" w:hAnsi="Times New Roman"/>
                <w:sz w:val="20"/>
                <w:szCs w:val="20"/>
              </w:rPr>
              <w:t>КПП 526001001</w:t>
            </w:r>
          </w:p>
          <w:p w:rsidR="00153928" w:rsidRPr="00E064C2" w:rsidRDefault="00153928" w:rsidP="00153928">
            <w:pPr>
              <w:spacing w:after="0" w:line="288" w:lineRule="auto"/>
              <w:rPr>
                <w:rFonts w:ascii="Times New Roman" w:hAnsi="Times New Roman"/>
                <w:sz w:val="20"/>
                <w:szCs w:val="20"/>
              </w:rPr>
            </w:pPr>
            <w:r w:rsidRPr="00E064C2">
              <w:rPr>
                <w:rFonts w:ascii="Times New Roman" w:hAnsi="Times New Roman"/>
                <w:sz w:val="20"/>
                <w:szCs w:val="20"/>
              </w:rPr>
              <w:t>ОГРН 1145260003690</w:t>
            </w:r>
          </w:p>
          <w:p w:rsidR="00153928" w:rsidRPr="00E064C2" w:rsidRDefault="00153928" w:rsidP="00153928">
            <w:pPr>
              <w:spacing w:after="0" w:line="288" w:lineRule="auto"/>
              <w:rPr>
                <w:rFonts w:ascii="Times New Roman" w:hAnsi="Times New Roman"/>
                <w:sz w:val="20"/>
                <w:szCs w:val="20"/>
              </w:rPr>
            </w:pPr>
            <w:r w:rsidRPr="00E064C2">
              <w:rPr>
                <w:rFonts w:ascii="Times New Roman" w:hAnsi="Times New Roman"/>
                <w:sz w:val="20"/>
                <w:szCs w:val="20"/>
              </w:rPr>
              <w:t xml:space="preserve">р/с </w:t>
            </w:r>
            <w:r w:rsidR="00782639" w:rsidRPr="00782639">
              <w:rPr>
                <w:rFonts w:ascii="Times New Roman" w:hAnsi="Times New Roman"/>
                <w:sz w:val="20"/>
                <w:szCs w:val="20"/>
              </w:rPr>
              <w:t>40702810100000067290</w:t>
            </w:r>
          </w:p>
          <w:p w:rsidR="00153928" w:rsidRPr="00E064C2" w:rsidRDefault="00FA01BC" w:rsidP="00153928">
            <w:pPr>
              <w:spacing w:after="0" w:line="288" w:lineRule="auto"/>
              <w:rPr>
                <w:rFonts w:ascii="Times New Roman" w:hAnsi="Times New Roman"/>
                <w:sz w:val="20"/>
                <w:szCs w:val="20"/>
              </w:rPr>
            </w:pPr>
            <w:r>
              <w:rPr>
                <w:rFonts w:ascii="Times New Roman" w:hAnsi="Times New Roman"/>
                <w:sz w:val="20"/>
                <w:szCs w:val="20"/>
              </w:rPr>
              <w:t>Банк ГПБ (АО), г.Москва</w:t>
            </w:r>
          </w:p>
          <w:p w:rsidR="00153928" w:rsidRPr="00E064C2" w:rsidRDefault="00153928" w:rsidP="00153928">
            <w:pPr>
              <w:spacing w:after="0" w:line="288" w:lineRule="auto"/>
              <w:rPr>
                <w:rFonts w:ascii="Times New Roman" w:hAnsi="Times New Roman"/>
                <w:sz w:val="20"/>
                <w:szCs w:val="20"/>
              </w:rPr>
            </w:pPr>
            <w:r w:rsidRPr="00E064C2">
              <w:rPr>
                <w:rFonts w:ascii="Times New Roman" w:hAnsi="Times New Roman"/>
                <w:color w:val="30353B"/>
                <w:sz w:val="20"/>
                <w:szCs w:val="20"/>
              </w:rPr>
              <w:t xml:space="preserve">БИК: </w:t>
            </w:r>
            <w:r w:rsidR="00FA01BC" w:rsidRPr="00FA01BC">
              <w:rPr>
                <w:rFonts w:ascii="Times New Roman" w:hAnsi="Times New Roman"/>
                <w:sz w:val="20"/>
                <w:szCs w:val="20"/>
              </w:rPr>
              <w:t>044525823</w:t>
            </w:r>
          </w:p>
          <w:p w:rsidR="00153928" w:rsidRPr="00FA01BC" w:rsidRDefault="00153928" w:rsidP="00153928">
            <w:pPr>
              <w:spacing w:after="0" w:line="288" w:lineRule="auto"/>
              <w:rPr>
                <w:rFonts w:ascii="Times New Roman" w:hAnsi="Times New Roman"/>
                <w:sz w:val="20"/>
                <w:szCs w:val="20"/>
              </w:rPr>
            </w:pPr>
            <w:r w:rsidRPr="00FA01BC">
              <w:rPr>
                <w:rFonts w:ascii="Times New Roman" w:hAnsi="Times New Roman"/>
                <w:sz w:val="20"/>
                <w:szCs w:val="20"/>
              </w:rPr>
              <w:t xml:space="preserve">к/с </w:t>
            </w:r>
            <w:r w:rsidR="00FA01BC" w:rsidRPr="00FA01BC">
              <w:rPr>
                <w:rFonts w:ascii="Times New Roman" w:hAnsi="Times New Roman"/>
                <w:sz w:val="20"/>
                <w:szCs w:val="20"/>
              </w:rPr>
              <w:t>30101810200000000823 в ГУ Банк России по ЦФО</w:t>
            </w:r>
          </w:p>
          <w:bookmarkEnd w:id="2"/>
          <w:p w:rsidR="00FA01BC" w:rsidRPr="00FA01BC" w:rsidRDefault="00FA01BC" w:rsidP="00153928">
            <w:pPr>
              <w:spacing w:after="0" w:line="288" w:lineRule="auto"/>
              <w:rPr>
                <w:rFonts w:ascii="Times New Roman" w:hAnsi="Times New Roman"/>
                <w:color w:val="30353B"/>
                <w:sz w:val="20"/>
                <w:szCs w:val="20"/>
              </w:rPr>
            </w:pPr>
          </w:p>
          <w:p w:rsidR="00153928" w:rsidRPr="00E064C2" w:rsidRDefault="00153928" w:rsidP="00153928">
            <w:pPr>
              <w:snapToGrid w:val="0"/>
              <w:spacing w:after="0" w:line="288" w:lineRule="auto"/>
              <w:rPr>
                <w:rFonts w:ascii="Times New Roman" w:hAnsi="Times New Roman"/>
                <w:b/>
                <w:bCs/>
                <w:sz w:val="20"/>
                <w:szCs w:val="20"/>
              </w:rPr>
            </w:pPr>
            <w:r w:rsidRPr="00E064C2">
              <w:rPr>
                <w:rFonts w:ascii="Times New Roman" w:hAnsi="Times New Roman"/>
                <w:b/>
                <w:bCs/>
                <w:sz w:val="20"/>
                <w:szCs w:val="20"/>
              </w:rPr>
              <w:t>Директор</w:t>
            </w:r>
          </w:p>
          <w:p w:rsidR="00153928" w:rsidRPr="00E064C2" w:rsidRDefault="00153928" w:rsidP="00153928">
            <w:pPr>
              <w:snapToGrid w:val="0"/>
              <w:spacing w:after="0" w:line="288" w:lineRule="auto"/>
              <w:rPr>
                <w:rFonts w:ascii="Times New Roman" w:hAnsi="Times New Roman"/>
                <w:b/>
                <w:bCs/>
                <w:sz w:val="20"/>
                <w:szCs w:val="20"/>
              </w:rPr>
            </w:pPr>
          </w:p>
          <w:p w:rsidR="00153928" w:rsidRPr="00E064C2" w:rsidRDefault="00153928" w:rsidP="00153928">
            <w:pPr>
              <w:snapToGrid w:val="0"/>
              <w:spacing w:after="0" w:line="288" w:lineRule="auto"/>
              <w:rPr>
                <w:rFonts w:ascii="Times New Roman" w:hAnsi="Times New Roman"/>
                <w:b/>
                <w:bCs/>
                <w:sz w:val="20"/>
                <w:szCs w:val="20"/>
              </w:rPr>
            </w:pPr>
            <w:r w:rsidRPr="00E064C2">
              <w:rPr>
                <w:rFonts w:ascii="Times New Roman" w:hAnsi="Times New Roman"/>
                <w:b/>
                <w:bCs/>
                <w:sz w:val="20"/>
                <w:szCs w:val="20"/>
              </w:rPr>
              <w:t>_________________________ Рябиков Ю.Г.</w:t>
            </w:r>
          </w:p>
          <w:p w:rsidR="00153928" w:rsidRPr="00E064C2" w:rsidRDefault="00153928" w:rsidP="00153928">
            <w:pPr>
              <w:snapToGrid w:val="0"/>
              <w:spacing w:after="0" w:line="288" w:lineRule="auto"/>
              <w:rPr>
                <w:rFonts w:ascii="Times New Roman" w:hAnsi="Times New Roman"/>
                <w:sz w:val="20"/>
                <w:szCs w:val="20"/>
              </w:rPr>
            </w:pPr>
            <w:r w:rsidRPr="00E064C2">
              <w:rPr>
                <w:rFonts w:ascii="Times New Roman" w:hAnsi="Times New Roman"/>
                <w:b/>
                <w:bCs/>
                <w:sz w:val="20"/>
                <w:szCs w:val="20"/>
              </w:rPr>
              <w:t>М.П.</w:t>
            </w:r>
          </w:p>
        </w:tc>
        <w:tc>
          <w:tcPr>
            <w:tcW w:w="2648" w:type="pct"/>
          </w:tcPr>
          <w:p w:rsidR="00153928" w:rsidRPr="00E064C2" w:rsidRDefault="00153928" w:rsidP="00153928">
            <w:pPr>
              <w:spacing w:after="0" w:line="288" w:lineRule="auto"/>
              <w:rPr>
                <w:rFonts w:ascii="Times New Roman" w:hAnsi="Times New Roman"/>
                <w:b/>
                <w:sz w:val="20"/>
                <w:szCs w:val="20"/>
              </w:rPr>
            </w:pPr>
            <w:r w:rsidRPr="00E064C2">
              <w:rPr>
                <w:rFonts w:ascii="Times New Roman" w:hAnsi="Times New Roman"/>
                <w:b/>
                <w:sz w:val="20"/>
                <w:szCs w:val="20"/>
              </w:rPr>
              <w:t xml:space="preserve"> ЮРИДИЧЕСКОЕ ЛИЦО</w:t>
            </w:r>
          </w:p>
          <w:p w:rsidR="00153928" w:rsidRPr="00E064C2" w:rsidRDefault="00153928" w:rsidP="00153928">
            <w:pPr>
              <w:spacing w:after="0" w:line="288" w:lineRule="auto"/>
              <w:rPr>
                <w:rFonts w:ascii="Times New Roman" w:hAnsi="Times New Roman"/>
                <w:b/>
                <w:sz w:val="20"/>
                <w:szCs w:val="20"/>
              </w:rPr>
            </w:pPr>
          </w:p>
          <w:p w:rsidR="00153928" w:rsidRPr="00E064C2" w:rsidRDefault="00153928" w:rsidP="00153928">
            <w:pPr>
              <w:spacing w:after="0" w:line="288" w:lineRule="auto"/>
              <w:rPr>
                <w:rFonts w:ascii="Times New Roman" w:hAnsi="Times New Roman"/>
                <w:b/>
                <w:sz w:val="20"/>
                <w:szCs w:val="20"/>
              </w:rPr>
            </w:pPr>
          </w:p>
          <w:p w:rsidR="00153928" w:rsidRPr="00E064C2" w:rsidRDefault="00153928" w:rsidP="00153928">
            <w:pPr>
              <w:spacing w:after="0" w:line="288" w:lineRule="auto"/>
              <w:rPr>
                <w:rFonts w:ascii="Times New Roman" w:hAnsi="Times New Roman"/>
                <w:b/>
                <w:sz w:val="20"/>
                <w:szCs w:val="20"/>
              </w:rPr>
            </w:pPr>
          </w:p>
          <w:p w:rsidR="00153928" w:rsidRPr="00E064C2" w:rsidRDefault="00153928" w:rsidP="00153928">
            <w:pPr>
              <w:spacing w:after="0" w:line="288" w:lineRule="auto"/>
              <w:rPr>
                <w:rFonts w:ascii="Times New Roman" w:hAnsi="Times New Roman"/>
                <w:b/>
                <w:sz w:val="20"/>
                <w:szCs w:val="20"/>
              </w:rPr>
            </w:pPr>
          </w:p>
          <w:p w:rsidR="00153928" w:rsidRPr="00E064C2" w:rsidRDefault="00153928" w:rsidP="00153928">
            <w:pPr>
              <w:spacing w:after="0" w:line="288" w:lineRule="auto"/>
              <w:rPr>
                <w:rFonts w:ascii="Times New Roman" w:hAnsi="Times New Roman"/>
                <w:b/>
                <w:sz w:val="20"/>
                <w:szCs w:val="20"/>
              </w:rPr>
            </w:pPr>
          </w:p>
          <w:p w:rsidR="00153928" w:rsidRPr="00E064C2" w:rsidRDefault="00153928" w:rsidP="00153928">
            <w:pPr>
              <w:spacing w:after="0" w:line="288" w:lineRule="auto"/>
              <w:rPr>
                <w:rFonts w:ascii="Times New Roman" w:hAnsi="Times New Roman"/>
                <w:b/>
                <w:sz w:val="20"/>
                <w:szCs w:val="20"/>
              </w:rPr>
            </w:pPr>
          </w:p>
          <w:p w:rsidR="00153928" w:rsidRPr="00E064C2" w:rsidRDefault="00153928" w:rsidP="00153928">
            <w:pPr>
              <w:spacing w:after="0" w:line="288" w:lineRule="auto"/>
              <w:rPr>
                <w:rFonts w:ascii="Times New Roman" w:hAnsi="Times New Roman"/>
                <w:b/>
                <w:sz w:val="20"/>
                <w:szCs w:val="20"/>
              </w:rPr>
            </w:pPr>
          </w:p>
          <w:p w:rsidR="00153928" w:rsidRPr="00E064C2" w:rsidRDefault="00153928" w:rsidP="00153928">
            <w:pPr>
              <w:spacing w:after="0" w:line="288" w:lineRule="auto"/>
              <w:rPr>
                <w:rFonts w:ascii="Times New Roman" w:hAnsi="Times New Roman"/>
                <w:b/>
                <w:sz w:val="20"/>
                <w:szCs w:val="20"/>
              </w:rPr>
            </w:pPr>
          </w:p>
          <w:p w:rsidR="00153928" w:rsidRDefault="00153928" w:rsidP="00153928">
            <w:pPr>
              <w:spacing w:after="0" w:line="288" w:lineRule="auto"/>
              <w:rPr>
                <w:rFonts w:ascii="Times New Roman" w:hAnsi="Times New Roman"/>
                <w:b/>
                <w:sz w:val="20"/>
                <w:szCs w:val="20"/>
              </w:rPr>
            </w:pPr>
          </w:p>
          <w:p w:rsidR="003A6370" w:rsidRDefault="003A6370" w:rsidP="00153928">
            <w:pPr>
              <w:spacing w:after="0" w:line="288" w:lineRule="auto"/>
              <w:rPr>
                <w:rFonts w:ascii="Times New Roman" w:hAnsi="Times New Roman"/>
                <w:b/>
                <w:sz w:val="20"/>
                <w:szCs w:val="20"/>
              </w:rPr>
            </w:pPr>
          </w:p>
          <w:p w:rsidR="003A6370" w:rsidRPr="00E064C2" w:rsidRDefault="003A6370" w:rsidP="00153928">
            <w:pPr>
              <w:spacing w:after="0" w:line="288" w:lineRule="auto"/>
              <w:rPr>
                <w:rFonts w:ascii="Times New Roman" w:hAnsi="Times New Roman"/>
                <w:b/>
                <w:sz w:val="20"/>
                <w:szCs w:val="20"/>
              </w:rPr>
            </w:pPr>
          </w:p>
          <w:p w:rsidR="00153928" w:rsidRPr="00E064C2" w:rsidRDefault="00153928" w:rsidP="00153928">
            <w:pPr>
              <w:spacing w:after="0" w:line="288" w:lineRule="auto"/>
              <w:rPr>
                <w:rFonts w:ascii="Times New Roman" w:hAnsi="Times New Roman"/>
                <w:b/>
                <w:sz w:val="20"/>
                <w:szCs w:val="20"/>
              </w:rPr>
            </w:pPr>
          </w:p>
          <w:p w:rsidR="00153928" w:rsidRPr="00E064C2" w:rsidRDefault="00153928" w:rsidP="00153928">
            <w:pPr>
              <w:spacing w:after="0" w:line="288" w:lineRule="auto"/>
              <w:rPr>
                <w:rFonts w:ascii="Times New Roman" w:hAnsi="Times New Roman"/>
                <w:b/>
                <w:sz w:val="20"/>
                <w:szCs w:val="20"/>
              </w:rPr>
            </w:pPr>
          </w:p>
          <w:p w:rsidR="00153928" w:rsidRPr="00E064C2" w:rsidRDefault="00153928" w:rsidP="00153928">
            <w:pPr>
              <w:spacing w:after="0" w:line="288" w:lineRule="auto"/>
              <w:ind w:left="720" w:hanging="720"/>
              <w:rPr>
                <w:rFonts w:ascii="Times New Roman" w:hAnsi="Times New Roman"/>
                <w:b/>
                <w:bCs/>
                <w:sz w:val="20"/>
                <w:szCs w:val="20"/>
              </w:rPr>
            </w:pPr>
            <w:r w:rsidRPr="00E064C2">
              <w:rPr>
                <w:rFonts w:ascii="Times New Roman" w:hAnsi="Times New Roman"/>
                <w:b/>
                <w:bCs/>
                <w:sz w:val="20"/>
                <w:szCs w:val="20"/>
              </w:rPr>
              <w:t xml:space="preserve">____________________________________ </w:t>
            </w:r>
          </w:p>
          <w:p w:rsidR="00153928" w:rsidRPr="00E064C2" w:rsidRDefault="00153928" w:rsidP="00153928">
            <w:pPr>
              <w:spacing w:after="0" w:line="288" w:lineRule="auto"/>
              <w:ind w:left="720" w:hanging="720"/>
              <w:rPr>
                <w:rFonts w:ascii="Times New Roman" w:hAnsi="Times New Roman"/>
                <w:b/>
                <w:sz w:val="20"/>
                <w:szCs w:val="20"/>
              </w:rPr>
            </w:pPr>
            <w:r w:rsidRPr="00E064C2">
              <w:rPr>
                <w:rFonts w:ascii="Times New Roman" w:hAnsi="Times New Roman"/>
                <w:b/>
                <w:bCs/>
                <w:sz w:val="20"/>
                <w:szCs w:val="20"/>
              </w:rPr>
              <w:t>М.П.</w:t>
            </w:r>
          </w:p>
        </w:tc>
      </w:tr>
    </w:tbl>
    <w:p w:rsidR="009333F1" w:rsidRPr="00035FE4" w:rsidRDefault="00153928" w:rsidP="00153928">
      <w:pPr>
        <w:pStyle w:val="a4"/>
        <w:numPr>
          <w:ilvl w:val="0"/>
          <w:numId w:val="1"/>
        </w:numPr>
        <w:spacing w:line="288" w:lineRule="auto"/>
        <w:ind w:left="357" w:hanging="357"/>
        <w:jc w:val="center"/>
        <w:rPr>
          <w:rFonts w:ascii="Times New Roman" w:hAnsi="Times New Roman"/>
          <w:b/>
          <w:sz w:val="20"/>
        </w:rPr>
      </w:pPr>
      <w:r w:rsidRPr="00035FE4">
        <w:rPr>
          <w:rFonts w:ascii="Times New Roman" w:hAnsi="Times New Roman"/>
          <w:b/>
          <w:sz w:val="20"/>
        </w:rPr>
        <w:t xml:space="preserve"> </w:t>
      </w:r>
      <w:r w:rsidR="001B3CB6" w:rsidRPr="00035FE4">
        <w:rPr>
          <w:rFonts w:ascii="Times New Roman" w:hAnsi="Times New Roman"/>
          <w:b/>
          <w:sz w:val="20"/>
        </w:rPr>
        <w:t>РЕКВИЗИТЫ</w:t>
      </w:r>
    </w:p>
    <w:p w:rsidR="00153928" w:rsidRDefault="00153928" w:rsidP="00153928">
      <w:pPr>
        <w:spacing w:after="0" w:line="288" w:lineRule="auto"/>
        <w:jc w:val="right"/>
        <w:rPr>
          <w:rFonts w:ascii="Times New Roman" w:hAnsi="Times New Roman"/>
          <w:b/>
          <w:bCs/>
          <w:sz w:val="20"/>
          <w:szCs w:val="20"/>
        </w:rPr>
      </w:pPr>
    </w:p>
    <w:p w:rsidR="00215459" w:rsidRPr="00504C7A" w:rsidRDefault="00D00F53" w:rsidP="00153928">
      <w:pPr>
        <w:spacing w:after="0" w:line="288" w:lineRule="auto"/>
        <w:jc w:val="right"/>
        <w:rPr>
          <w:rFonts w:ascii="Times New Roman" w:hAnsi="Times New Roman"/>
          <w:b/>
          <w:bCs/>
          <w:sz w:val="20"/>
          <w:szCs w:val="20"/>
        </w:rPr>
      </w:pPr>
      <w:r>
        <w:rPr>
          <w:rFonts w:ascii="Times New Roman" w:hAnsi="Times New Roman"/>
          <w:b/>
          <w:bCs/>
          <w:sz w:val="20"/>
          <w:szCs w:val="20"/>
        </w:rPr>
        <w:br w:type="page"/>
      </w:r>
      <w:r w:rsidR="00215459" w:rsidRPr="00504C7A">
        <w:rPr>
          <w:rFonts w:ascii="Times New Roman" w:hAnsi="Times New Roman"/>
          <w:b/>
          <w:bCs/>
          <w:sz w:val="20"/>
          <w:szCs w:val="20"/>
        </w:rPr>
        <w:lastRenderedPageBreak/>
        <w:t xml:space="preserve">Приложение № 1 </w:t>
      </w:r>
    </w:p>
    <w:p w:rsidR="00215459" w:rsidRPr="00504C7A" w:rsidRDefault="00215459" w:rsidP="00153928">
      <w:pPr>
        <w:spacing w:after="0" w:line="288" w:lineRule="auto"/>
        <w:jc w:val="right"/>
        <w:rPr>
          <w:rFonts w:ascii="Times New Roman" w:hAnsi="Times New Roman"/>
          <w:b/>
          <w:bCs/>
          <w:sz w:val="20"/>
          <w:szCs w:val="20"/>
        </w:rPr>
      </w:pPr>
      <w:r w:rsidRPr="00504C7A">
        <w:rPr>
          <w:rFonts w:ascii="Times New Roman" w:hAnsi="Times New Roman"/>
          <w:b/>
          <w:bCs/>
          <w:sz w:val="20"/>
          <w:szCs w:val="20"/>
        </w:rPr>
        <w:t>к Договору № ЮЛ</w:t>
      </w:r>
      <w:r w:rsidR="00A941C2" w:rsidRPr="00504C7A">
        <w:rPr>
          <w:rFonts w:ascii="Times New Roman" w:hAnsi="Times New Roman"/>
          <w:b/>
          <w:bCs/>
          <w:sz w:val="20"/>
          <w:szCs w:val="20"/>
        </w:rPr>
        <w:t>-</w:t>
      </w:r>
      <w:r w:rsidRPr="00504C7A">
        <w:rPr>
          <w:rFonts w:ascii="Times New Roman" w:hAnsi="Times New Roman"/>
          <w:b/>
          <w:caps/>
          <w:sz w:val="20"/>
          <w:szCs w:val="20"/>
        </w:rPr>
        <w:t>__________</w:t>
      </w:r>
    </w:p>
    <w:p w:rsidR="00215459" w:rsidRPr="00504C7A" w:rsidRDefault="00215459" w:rsidP="00153928">
      <w:pPr>
        <w:spacing w:after="0" w:line="288" w:lineRule="auto"/>
        <w:jc w:val="right"/>
        <w:rPr>
          <w:rFonts w:ascii="Times New Roman" w:hAnsi="Times New Roman"/>
          <w:b/>
          <w:sz w:val="20"/>
          <w:szCs w:val="20"/>
        </w:rPr>
      </w:pPr>
      <w:r w:rsidRPr="00504C7A">
        <w:rPr>
          <w:rFonts w:ascii="Times New Roman" w:hAnsi="Times New Roman"/>
          <w:b/>
          <w:bCs/>
          <w:sz w:val="20"/>
          <w:szCs w:val="20"/>
        </w:rPr>
        <w:t xml:space="preserve">  от </w:t>
      </w:r>
      <w:r w:rsidRPr="00504C7A">
        <w:rPr>
          <w:rFonts w:ascii="Times New Roman" w:hAnsi="Times New Roman"/>
          <w:b/>
          <w:sz w:val="20"/>
          <w:szCs w:val="20"/>
        </w:rPr>
        <w:t>«____»_________ 20</w:t>
      </w:r>
      <w:r w:rsidR="00403279" w:rsidRPr="00504C7A">
        <w:rPr>
          <w:rFonts w:ascii="Times New Roman" w:hAnsi="Times New Roman"/>
          <w:b/>
          <w:sz w:val="20"/>
          <w:szCs w:val="20"/>
        </w:rPr>
        <w:t>____</w:t>
      </w:r>
      <w:r w:rsidRPr="00504C7A">
        <w:rPr>
          <w:rFonts w:ascii="Times New Roman" w:hAnsi="Times New Roman"/>
          <w:b/>
          <w:bCs/>
          <w:sz w:val="20"/>
          <w:szCs w:val="20"/>
        </w:rPr>
        <w:t xml:space="preserve"> г.</w:t>
      </w:r>
    </w:p>
    <w:p w:rsidR="00FB2B63" w:rsidRPr="00504C7A" w:rsidRDefault="00FB2B63" w:rsidP="00153928">
      <w:pPr>
        <w:spacing w:after="0" w:line="288" w:lineRule="auto"/>
        <w:jc w:val="right"/>
        <w:rPr>
          <w:rFonts w:ascii="Times New Roman" w:hAnsi="Times New Roman"/>
          <w:b/>
          <w:bCs/>
          <w:sz w:val="20"/>
          <w:szCs w:val="20"/>
        </w:rPr>
      </w:pPr>
    </w:p>
    <w:p w:rsidR="009652CA" w:rsidRDefault="009652CA" w:rsidP="00153928">
      <w:pPr>
        <w:spacing w:after="0" w:line="288" w:lineRule="auto"/>
        <w:jc w:val="center"/>
        <w:rPr>
          <w:rFonts w:ascii="Times New Roman" w:hAnsi="Times New Roman"/>
          <w:b/>
          <w:sz w:val="18"/>
          <w:szCs w:val="18"/>
        </w:rPr>
      </w:pPr>
    </w:p>
    <w:p w:rsidR="009652CA" w:rsidRDefault="009652CA" w:rsidP="00153928">
      <w:pPr>
        <w:spacing w:after="0" w:line="288" w:lineRule="auto"/>
        <w:jc w:val="center"/>
        <w:rPr>
          <w:rFonts w:ascii="Times New Roman" w:hAnsi="Times New Roman"/>
          <w:b/>
          <w:sz w:val="18"/>
          <w:szCs w:val="18"/>
        </w:rPr>
      </w:pPr>
    </w:p>
    <w:p w:rsidR="00472F3E" w:rsidRPr="00504C7A" w:rsidRDefault="008D742A" w:rsidP="00153928">
      <w:pPr>
        <w:spacing w:after="0" w:line="288" w:lineRule="auto"/>
        <w:jc w:val="center"/>
        <w:rPr>
          <w:rFonts w:ascii="Times New Roman" w:hAnsi="Times New Roman"/>
          <w:b/>
          <w:sz w:val="20"/>
          <w:szCs w:val="20"/>
        </w:rPr>
      </w:pPr>
      <w:r w:rsidRPr="00504C7A">
        <w:rPr>
          <w:rFonts w:ascii="Times New Roman" w:hAnsi="Times New Roman"/>
          <w:b/>
          <w:sz w:val="20"/>
          <w:szCs w:val="20"/>
        </w:rPr>
        <w:t>Заявка на пополнение транспортных карт</w:t>
      </w:r>
    </w:p>
    <w:tbl>
      <w:tblPr>
        <w:tblW w:w="9478" w:type="dxa"/>
        <w:tblInd w:w="93" w:type="dxa"/>
        <w:tblLook w:val="04A0" w:firstRow="1" w:lastRow="0" w:firstColumn="1" w:lastColumn="0" w:noHBand="0" w:noVBand="1"/>
      </w:tblPr>
      <w:tblGrid>
        <w:gridCol w:w="582"/>
        <w:gridCol w:w="1985"/>
        <w:gridCol w:w="2126"/>
        <w:gridCol w:w="2835"/>
        <w:gridCol w:w="1950"/>
      </w:tblGrid>
      <w:tr w:rsidR="00FC1B72" w:rsidRPr="00504C7A" w:rsidTr="001820D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FC1B72" w:rsidRPr="001820D2" w:rsidRDefault="00FC1B72" w:rsidP="00153928">
            <w:pPr>
              <w:spacing w:after="0" w:line="288" w:lineRule="auto"/>
              <w:jc w:val="center"/>
              <w:rPr>
                <w:rFonts w:ascii="Times New Roman" w:hAnsi="Times New Roman"/>
                <w:bCs/>
                <w:color w:val="000000"/>
                <w:sz w:val="20"/>
                <w:szCs w:val="20"/>
              </w:rPr>
            </w:pPr>
            <w:r w:rsidRPr="001820D2">
              <w:rPr>
                <w:rFonts w:ascii="Times New Roman" w:hAnsi="Times New Roman"/>
                <w:bCs/>
                <w:color w:val="000000"/>
                <w:sz w:val="20"/>
                <w:szCs w:val="20"/>
              </w:rPr>
              <w:t>№</w:t>
            </w:r>
          </w:p>
        </w:tc>
        <w:tc>
          <w:tcPr>
            <w:tcW w:w="1985" w:type="dxa"/>
            <w:tcBorders>
              <w:top w:val="single" w:sz="4" w:space="0" w:color="auto"/>
              <w:left w:val="nil"/>
              <w:bottom w:val="single" w:sz="4" w:space="0" w:color="auto"/>
              <w:right w:val="single" w:sz="4" w:space="0" w:color="auto"/>
            </w:tcBorders>
            <w:shd w:val="clear" w:color="000000" w:fill="C6EFCE"/>
            <w:noWrap/>
            <w:vAlign w:val="bottom"/>
            <w:hideMark/>
          </w:tcPr>
          <w:p w:rsidR="00FC1B72" w:rsidRPr="001820D2" w:rsidRDefault="00FC1B72" w:rsidP="00153928">
            <w:pPr>
              <w:spacing w:after="0" w:line="288" w:lineRule="auto"/>
              <w:jc w:val="center"/>
              <w:rPr>
                <w:rFonts w:ascii="Times New Roman" w:hAnsi="Times New Roman"/>
                <w:bCs/>
                <w:color w:val="000000"/>
                <w:sz w:val="20"/>
                <w:szCs w:val="20"/>
              </w:rPr>
            </w:pPr>
            <w:r w:rsidRPr="001820D2">
              <w:rPr>
                <w:rFonts w:ascii="Times New Roman" w:hAnsi="Times New Roman"/>
                <w:bCs/>
                <w:color w:val="000000"/>
                <w:sz w:val="20"/>
                <w:szCs w:val="20"/>
              </w:rPr>
              <w:t>9-значный номер карты</w:t>
            </w:r>
          </w:p>
        </w:tc>
        <w:tc>
          <w:tcPr>
            <w:tcW w:w="2126" w:type="dxa"/>
            <w:tcBorders>
              <w:top w:val="single" w:sz="4" w:space="0" w:color="auto"/>
              <w:left w:val="nil"/>
              <w:bottom w:val="single" w:sz="4" w:space="0" w:color="auto"/>
              <w:right w:val="single" w:sz="4" w:space="0" w:color="auto"/>
            </w:tcBorders>
            <w:shd w:val="clear" w:color="000000" w:fill="C6EFCE"/>
            <w:noWrap/>
            <w:vAlign w:val="bottom"/>
            <w:hideMark/>
          </w:tcPr>
          <w:p w:rsidR="00FC1B72" w:rsidRPr="001820D2" w:rsidRDefault="00FC1B72" w:rsidP="00153928">
            <w:pPr>
              <w:spacing w:after="0" w:line="288" w:lineRule="auto"/>
              <w:jc w:val="center"/>
              <w:rPr>
                <w:rFonts w:ascii="Times New Roman" w:hAnsi="Times New Roman"/>
                <w:bCs/>
                <w:color w:val="000000"/>
                <w:sz w:val="20"/>
                <w:szCs w:val="20"/>
              </w:rPr>
            </w:pPr>
            <w:r w:rsidRPr="001820D2">
              <w:rPr>
                <w:rFonts w:ascii="Times New Roman" w:hAnsi="Times New Roman"/>
                <w:bCs/>
                <w:color w:val="000000"/>
                <w:sz w:val="20"/>
                <w:szCs w:val="20"/>
              </w:rPr>
              <w:t>Текущий Проездной билет</w:t>
            </w:r>
          </w:p>
        </w:tc>
        <w:tc>
          <w:tcPr>
            <w:tcW w:w="2835" w:type="dxa"/>
            <w:tcBorders>
              <w:top w:val="single" w:sz="4" w:space="0" w:color="auto"/>
              <w:left w:val="nil"/>
              <w:bottom w:val="single" w:sz="4" w:space="0" w:color="auto"/>
              <w:right w:val="single" w:sz="4" w:space="0" w:color="auto"/>
            </w:tcBorders>
            <w:shd w:val="clear" w:color="000000" w:fill="C6EFCE"/>
            <w:noWrap/>
            <w:vAlign w:val="bottom"/>
            <w:hideMark/>
          </w:tcPr>
          <w:p w:rsidR="00FC1B72" w:rsidRPr="001820D2" w:rsidRDefault="00FC1B72" w:rsidP="00153928">
            <w:pPr>
              <w:spacing w:after="0" w:line="288" w:lineRule="auto"/>
              <w:jc w:val="center"/>
              <w:rPr>
                <w:rFonts w:ascii="Times New Roman" w:hAnsi="Times New Roman"/>
                <w:bCs/>
                <w:color w:val="000000"/>
                <w:sz w:val="20"/>
                <w:szCs w:val="20"/>
              </w:rPr>
            </w:pPr>
            <w:r w:rsidRPr="001820D2">
              <w:rPr>
                <w:rFonts w:ascii="Times New Roman" w:hAnsi="Times New Roman"/>
                <w:bCs/>
                <w:color w:val="000000"/>
                <w:sz w:val="20"/>
                <w:szCs w:val="20"/>
              </w:rPr>
              <w:t>Проездной билет на _______ 20____ г.</w:t>
            </w:r>
          </w:p>
        </w:tc>
        <w:tc>
          <w:tcPr>
            <w:tcW w:w="1950" w:type="dxa"/>
            <w:tcBorders>
              <w:top w:val="single" w:sz="4" w:space="0" w:color="auto"/>
              <w:left w:val="nil"/>
              <w:bottom w:val="single" w:sz="4" w:space="0" w:color="auto"/>
              <w:right w:val="single" w:sz="4" w:space="0" w:color="auto"/>
            </w:tcBorders>
            <w:shd w:val="clear" w:color="000000" w:fill="C6EFCE"/>
            <w:vAlign w:val="center"/>
          </w:tcPr>
          <w:p w:rsidR="00FC1B72" w:rsidRPr="001820D2" w:rsidRDefault="00FC1B72" w:rsidP="00153928">
            <w:pPr>
              <w:spacing w:after="0" w:line="288" w:lineRule="auto"/>
              <w:jc w:val="center"/>
              <w:rPr>
                <w:rFonts w:ascii="Times New Roman" w:hAnsi="Times New Roman"/>
                <w:bCs/>
                <w:color w:val="000000"/>
                <w:sz w:val="20"/>
                <w:szCs w:val="20"/>
              </w:rPr>
            </w:pPr>
            <w:r w:rsidRPr="001820D2">
              <w:rPr>
                <w:rFonts w:ascii="Times New Roman" w:hAnsi="Times New Roman"/>
                <w:bCs/>
                <w:color w:val="000000"/>
                <w:sz w:val="20"/>
                <w:szCs w:val="20"/>
              </w:rPr>
              <w:t xml:space="preserve">Цена за ед., руб, </w:t>
            </w:r>
          </w:p>
          <w:p w:rsidR="00FC1B72" w:rsidRPr="001820D2" w:rsidRDefault="00FC1B72" w:rsidP="00153928">
            <w:pPr>
              <w:spacing w:after="0" w:line="288" w:lineRule="auto"/>
              <w:jc w:val="center"/>
              <w:rPr>
                <w:rFonts w:ascii="Times New Roman" w:hAnsi="Times New Roman"/>
                <w:bCs/>
                <w:color w:val="000000"/>
                <w:sz w:val="20"/>
                <w:szCs w:val="20"/>
              </w:rPr>
            </w:pPr>
            <w:r w:rsidRPr="001820D2">
              <w:rPr>
                <w:rFonts w:ascii="Times New Roman" w:hAnsi="Times New Roman"/>
                <w:bCs/>
                <w:color w:val="000000"/>
                <w:sz w:val="20"/>
                <w:szCs w:val="20"/>
              </w:rPr>
              <w:t>НДС не облагается</w:t>
            </w:r>
          </w:p>
        </w:tc>
      </w:tr>
      <w:tr w:rsidR="00FC1B72" w:rsidRPr="00504C7A" w:rsidTr="001820D2">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B72" w:rsidRPr="00504C7A" w:rsidRDefault="00FC1B72" w:rsidP="00153928">
            <w:pPr>
              <w:spacing w:after="0" w:line="288" w:lineRule="auto"/>
              <w:jc w:val="center"/>
              <w:rPr>
                <w:rFonts w:ascii="Times New Roman" w:hAnsi="Times New Roman"/>
                <w:color w:val="000000"/>
                <w:sz w:val="20"/>
                <w:szCs w:val="20"/>
              </w:rPr>
            </w:pPr>
            <w:r w:rsidRPr="00504C7A">
              <w:rPr>
                <w:rFonts w:ascii="Times New Roman" w:hAnsi="Times New Roman"/>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B72" w:rsidRPr="00504C7A" w:rsidRDefault="00FC1B72" w:rsidP="00153928">
            <w:pPr>
              <w:spacing w:after="0" w:line="288" w:lineRule="auto"/>
              <w:jc w:val="center"/>
              <w:rPr>
                <w:rFonts w:ascii="Times New Roman" w:hAnsi="Times New Roman"/>
                <w:color w:val="000000"/>
                <w:sz w:val="20"/>
                <w:szCs w:val="20"/>
              </w:rPr>
            </w:pPr>
            <w:r w:rsidRPr="00504C7A">
              <w:rPr>
                <w:rFonts w:ascii="Times New Roman" w:hAnsi="Times New Roman"/>
                <w:color w:val="000000"/>
                <w:sz w:val="20"/>
                <w:szCs w:val="20"/>
              </w:rPr>
              <w:t>000хххххх</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B72" w:rsidRPr="00504C7A" w:rsidRDefault="00FC1B72" w:rsidP="00153928">
            <w:pPr>
              <w:spacing w:after="0" w:line="288" w:lineRule="auto"/>
              <w:jc w:val="center"/>
              <w:rPr>
                <w:rFonts w:ascii="Times New Roman" w:hAnsi="Times New Roman"/>
                <w:color w:val="000000"/>
                <w:sz w:val="20"/>
                <w:szCs w:val="20"/>
              </w:rPr>
            </w:pPr>
            <w:r w:rsidRPr="00504C7A">
              <w:rPr>
                <w:rFonts w:ascii="Times New Roman" w:hAnsi="Times New Roman"/>
                <w:color w:val="000000"/>
                <w:sz w:val="20"/>
                <w:szCs w:val="20"/>
              </w:rPr>
              <w:t>Трамвай/Троллейбус</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B72" w:rsidRPr="00504C7A" w:rsidRDefault="00FC1B72" w:rsidP="00153928">
            <w:pPr>
              <w:spacing w:after="0" w:line="288" w:lineRule="auto"/>
              <w:jc w:val="center"/>
              <w:rPr>
                <w:rFonts w:ascii="Times New Roman" w:hAnsi="Times New Roman"/>
                <w:color w:val="000000"/>
                <w:sz w:val="20"/>
                <w:szCs w:val="20"/>
              </w:rPr>
            </w:pPr>
            <w:r w:rsidRPr="00504C7A">
              <w:rPr>
                <w:rFonts w:ascii="Times New Roman" w:hAnsi="Times New Roman"/>
                <w:color w:val="000000"/>
                <w:sz w:val="20"/>
                <w:szCs w:val="20"/>
              </w:rPr>
              <w:t>Единый</w:t>
            </w:r>
          </w:p>
        </w:tc>
        <w:tc>
          <w:tcPr>
            <w:tcW w:w="1950" w:type="dxa"/>
            <w:tcBorders>
              <w:top w:val="single" w:sz="4" w:space="0" w:color="auto"/>
              <w:left w:val="single" w:sz="4" w:space="0" w:color="auto"/>
              <w:bottom w:val="single" w:sz="4" w:space="0" w:color="auto"/>
              <w:right w:val="single" w:sz="4" w:space="0" w:color="auto"/>
            </w:tcBorders>
            <w:vAlign w:val="center"/>
          </w:tcPr>
          <w:p w:rsidR="00FC1B72" w:rsidRPr="00504C7A" w:rsidRDefault="00FC1B72" w:rsidP="00153928">
            <w:pPr>
              <w:spacing w:after="0" w:line="288" w:lineRule="auto"/>
              <w:jc w:val="center"/>
              <w:rPr>
                <w:rFonts w:ascii="Times New Roman" w:hAnsi="Times New Roman"/>
                <w:color w:val="000000"/>
                <w:sz w:val="20"/>
                <w:szCs w:val="20"/>
              </w:rPr>
            </w:pPr>
            <w:r w:rsidRPr="00504C7A">
              <w:rPr>
                <w:rFonts w:ascii="Times New Roman" w:hAnsi="Times New Roman"/>
                <w:color w:val="000000"/>
                <w:sz w:val="20"/>
                <w:szCs w:val="20"/>
              </w:rPr>
              <w:t>2 300</w:t>
            </w:r>
          </w:p>
        </w:tc>
      </w:tr>
      <w:tr w:rsidR="00FC1B72" w:rsidRPr="00504C7A" w:rsidTr="001820D2">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B72" w:rsidRPr="00504C7A" w:rsidRDefault="00FC1B72" w:rsidP="00153928">
            <w:pPr>
              <w:spacing w:after="0" w:line="288" w:lineRule="auto"/>
              <w:jc w:val="center"/>
              <w:rPr>
                <w:rFonts w:ascii="Times New Roman" w:hAnsi="Times New Roman"/>
                <w:color w:val="000000"/>
                <w:sz w:val="20"/>
                <w:szCs w:val="20"/>
              </w:rPr>
            </w:pPr>
            <w:r w:rsidRPr="00504C7A">
              <w:rPr>
                <w:rFonts w:ascii="Times New Roman" w:hAnsi="Times New Roman"/>
                <w:color w:val="000000"/>
                <w:sz w:val="20"/>
                <w:szCs w:val="20"/>
              </w:rPr>
              <w:t>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C1B72" w:rsidRPr="00504C7A" w:rsidRDefault="00FC1B72" w:rsidP="00153928">
            <w:pPr>
              <w:spacing w:after="0" w:line="288" w:lineRule="auto"/>
              <w:jc w:val="center"/>
              <w:rPr>
                <w:rFonts w:ascii="Times New Roman" w:hAnsi="Times New Roman"/>
                <w:color w:val="000000"/>
                <w:sz w:val="20"/>
                <w:szCs w:val="20"/>
              </w:rPr>
            </w:pPr>
            <w:r w:rsidRPr="00504C7A">
              <w:rPr>
                <w:rFonts w:ascii="Times New Roman" w:hAnsi="Times New Roman"/>
                <w:color w:val="000000"/>
                <w:sz w:val="20"/>
                <w:szCs w:val="20"/>
              </w:rPr>
              <w:t>000хххххх</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FC1B72" w:rsidRPr="00504C7A" w:rsidRDefault="00FC1B72" w:rsidP="00153928">
            <w:pPr>
              <w:spacing w:after="0" w:line="288" w:lineRule="auto"/>
              <w:jc w:val="center"/>
              <w:rPr>
                <w:rFonts w:ascii="Times New Roman" w:hAnsi="Times New Roman"/>
                <w:color w:val="000000"/>
                <w:sz w:val="20"/>
                <w:szCs w:val="20"/>
              </w:rPr>
            </w:pPr>
            <w:r w:rsidRPr="00504C7A">
              <w:rPr>
                <w:rFonts w:ascii="Times New Roman" w:hAnsi="Times New Roman"/>
                <w:color w:val="000000"/>
                <w:sz w:val="20"/>
                <w:szCs w:val="20"/>
              </w:rPr>
              <w:t>Автобус</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FC1B72" w:rsidRPr="00504C7A" w:rsidRDefault="00FC1B72" w:rsidP="00153928">
            <w:pPr>
              <w:spacing w:after="0" w:line="288" w:lineRule="auto"/>
              <w:jc w:val="center"/>
              <w:rPr>
                <w:rFonts w:ascii="Times New Roman" w:hAnsi="Times New Roman"/>
                <w:color w:val="000000"/>
                <w:sz w:val="20"/>
                <w:szCs w:val="20"/>
              </w:rPr>
            </w:pPr>
            <w:r w:rsidRPr="00504C7A">
              <w:rPr>
                <w:rFonts w:ascii="Times New Roman" w:hAnsi="Times New Roman"/>
                <w:color w:val="000000"/>
                <w:sz w:val="20"/>
                <w:szCs w:val="20"/>
              </w:rPr>
              <w:t>Автобус</w:t>
            </w:r>
          </w:p>
        </w:tc>
        <w:tc>
          <w:tcPr>
            <w:tcW w:w="1950" w:type="dxa"/>
            <w:tcBorders>
              <w:top w:val="single" w:sz="4" w:space="0" w:color="auto"/>
              <w:left w:val="nil"/>
              <w:bottom w:val="single" w:sz="4" w:space="0" w:color="auto"/>
              <w:right w:val="single" w:sz="4" w:space="0" w:color="auto"/>
            </w:tcBorders>
            <w:vAlign w:val="center"/>
          </w:tcPr>
          <w:p w:rsidR="00FC1B72" w:rsidRPr="00504C7A" w:rsidRDefault="00FC1B72" w:rsidP="00153928">
            <w:pPr>
              <w:spacing w:after="0" w:line="288" w:lineRule="auto"/>
              <w:jc w:val="center"/>
              <w:rPr>
                <w:rFonts w:ascii="Times New Roman" w:hAnsi="Times New Roman"/>
                <w:color w:val="000000"/>
                <w:sz w:val="20"/>
                <w:szCs w:val="20"/>
              </w:rPr>
            </w:pPr>
            <w:r w:rsidRPr="00504C7A">
              <w:rPr>
                <w:rFonts w:ascii="Times New Roman" w:hAnsi="Times New Roman"/>
                <w:color w:val="000000"/>
                <w:sz w:val="20"/>
                <w:szCs w:val="20"/>
              </w:rPr>
              <w:t>1 800</w:t>
            </w:r>
          </w:p>
        </w:tc>
      </w:tr>
      <w:tr w:rsidR="00FC1B72" w:rsidRPr="00504C7A" w:rsidTr="001820D2">
        <w:trPr>
          <w:trHeight w:val="300"/>
        </w:trPr>
        <w:tc>
          <w:tcPr>
            <w:tcW w:w="582" w:type="dxa"/>
            <w:tcBorders>
              <w:top w:val="single" w:sz="4" w:space="0" w:color="auto"/>
              <w:left w:val="single" w:sz="4" w:space="0" w:color="auto"/>
              <w:bottom w:val="single" w:sz="4" w:space="0" w:color="auto"/>
              <w:right w:val="nil"/>
            </w:tcBorders>
            <w:shd w:val="clear" w:color="auto" w:fill="auto"/>
            <w:noWrap/>
            <w:vAlign w:val="center"/>
            <w:hideMark/>
          </w:tcPr>
          <w:p w:rsidR="00FC1B72" w:rsidRPr="00504C7A" w:rsidRDefault="00FC1B72" w:rsidP="00153928">
            <w:pPr>
              <w:spacing w:after="0" w:line="288" w:lineRule="auto"/>
              <w:jc w:val="center"/>
              <w:rPr>
                <w:rFonts w:ascii="Times New Roman" w:hAnsi="Times New Roman"/>
                <w:color w:val="000000"/>
                <w:sz w:val="20"/>
                <w:szCs w:val="20"/>
              </w:rPr>
            </w:pPr>
            <w:r w:rsidRPr="00504C7A">
              <w:rPr>
                <w:rFonts w:ascii="Times New Roman" w:hAnsi="Times New Roman"/>
                <w:color w:val="000000"/>
                <w:sz w:val="20"/>
                <w:szCs w:val="20"/>
              </w:rPr>
              <w:t>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B72" w:rsidRPr="00504C7A" w:rsidRDefault="00E076EE" w:rsidP="00153928">
            <w:pPr>
              <w:spacing w:after="0" w:line="288" w:lineRule="auto"/>
              <w:jc w:val="center"/>
              <w:rPr>
                <w:rFonts w:ascii="Times New Roman" w:hAnsi="Times New Roman"/>
                <w:color w:val="000000"/>
                <w:sz w:val="20"/>
                <w:szCs w:val="20"/>
              </w:rPr>
            </w:pPr>
            <w:r w:rsidRPr="00504C7A">
              <w:rPr>
                <w:rFonts w:ascii="Times New Roman" w:hAnsi="Times New Roman"/>
                <w:noProof/>
                <w:sz w:val="20"/>
                <w:szCs w:val="20"/>
              </w:rPr>
              <mc:AlternateContent>
                <mc:Choice Requires="wps">
                  <w:drawing>
                    <wp:anchor distT="0" distB="0" distL="114300" distR="114300" simplePos="0" relativeHeight="251657728" behindDoc="1" locked="0" layoutInCell="1" allowOverlap="1">
                      <wp:simplePos x="0" y="0"/>
                      <wp:positionH relativeFrom="column">
                        <wp:posOffset>277495</wp:posOffset>
                      </wp:positionH>
                      <wp:positionV relativeFrom="paragraph">
                        <wp:posOffset>130810</wp:posOffset>
                      </wp:positionV>
                      <wp:extent cx="4321175" cy="834390"/>
                      <wp:effectExtent l="0" t="953770" r="0" b="774065"/>
                      <wp:wrapNone/>
                      <wp:docPr id="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707444">
                                <a:off x="0" y="0"/>
                                <a:ext cx="4321175" cy="834390"/>
                              </a:xfrm>
                              <a:prstGeom prst="rect">
                                <a:avLst/>
                              </a:prstGeom>
                              <a:extLst>
                                <a:ext uri="{AF507438-7753-43E0-B8FC-AC1667EBCBE1}">
                                  <a14:hiddenEffects xmlns:a14="http://schemas.microsoft.com/office/drawing/2010/main">
                                    <a:effectLst/>
                                  </a14:hiddenEffects>
                                </a:ext>
                              </a:extLst>
                            </wps:spPr>
                            <wps:txbx>
                              <w:txbxContent>
                                <w:p w:rsidR="00E076EE" w:rsidRDefault="00E076EE" w:rsidP="00E076EE">
                                  <w:pPr>
                                    <w:pStyle w:val="af1"/>
                                    <w:spacing w:before="0" w:beforeAutospacing="0" w:after="0" w:afterAutospacing="0"/>
                                    <w:jc w:val="center"/>
                                  </w:pPr>
                                  <w:r>
                                    <w:rPr>
                                      <w:rFonts w:ascii="Arial Black" w:hAnsi="Arial Black"/>
                                      <w:outline/>
                                      <w:color w:val="000000"/>
                                      <w:sz w:val="72"/>
                                      <w:szCs w:val="72"/>
                                      <w14:textOutline w14:w="9525" w14:cap="rnd" w14:cmpd="sng" w14:algn="ctr">
                                        <w14:solidFill>
                                          <w14:srgbClr w14:val="000000"/>
                                        </w14:solidFill>
                                        <w14:prstDash w14:val="sysDot"/>
                                        <w14:round/>
                                      </w14:textOutline>
                                      <w14:textFill>
                                        <w14:solidFill>
                                          <w14:srgbClr w14:val="FFFFFF"/>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6" o:spid="_x0000_s1026" type="#_x0000_t202" style="position:absolute;left:0;text-align:left;margin-left:21.85pt;margin-top:10.3pt;width:340.25pt;height:65.7pt;rotation:-1864984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" filled="f" stroked="f">
                      <o:lock v:ext="edit" shapetype="t"/>
                      <v:textbox style="mso-fit-shape-to-text:t">
                        <w:txbxContent>
                          <w:p w:rsidR="00E076EE" w:rsidRDefault="00E076EE" w:rsidP="00E076EE">
                            <w:pPr>
                              <w:pStyle w:val="af1"/>
                              <w:spacing w:before="0" w:beforeAutospacing="0" w:after="0" w:afterAutospacing="0"/>
                              <w:jc w:val="center"/>
                            </w:pPr>
                            <w:r>
                              <w:rPr>
                                <w:rFonts w:ascii="Arial Black" w:hAnsi="Arial Black"/>
                                <w:outline/>
                                <w:color w:val="000000"/>
                                <w:sz w:val="72"/>
                                <w:szCs w:val="72"/>
                                <w14:textOutline w14:w="9525" w14:cap="rnd" w14:cmpd="sng" w14:algn="ctr">
                                  <w14:solidFill>
                                    <w14:srgbClr w14:val="000000"/>
                                  </w14:solidFill>
                                  <w14:prstDash w14:val="sysDot"/>
                                  <w14:round/>
                                </w14:textOutline>
                                <w14:textFill>
                                  <w14:solidFill>
                                    <w14:srgbClr w14:val="FFFFFF"/>
                                  </w14:solidFill>
                                </w14:textFill>
                              </w:rPr>
                              <w:t>ОБРАЗЕЦ</w:t>
                            </w:r>
                          </w:p>
                        </w:txbxContent>
                      </v:textbox>
                    </v:shape>
                  </w:pict>
                </mc:Fallback>
              </mc:AlternateContent>
            </w:r>
            <w:r w:rsidR="00FC1B72" w:rsidRPr="00504C7A">
              <w:rPr>
                <w:rFonts w:ascii="Times New Roman" w:hAnsi="Times New Roman"/>
                <w:color w:val="000000"/>
                <w:sz w:val="20"/>
                <w:szCs w:val="20"/>
              </w:rPr>
              <w:t>000хххххх</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FC1B72" w:rsidRPr="00504C7A" w:rsidRDefault="00FC1B72" w:rsidP="00153928">
            <w:pPr>
              <w:spacing w:after="0" w:line="288" w:lineRule="auto"/>
              <w:jc w:val="center"/>
              <w:rPr>
                <w:rFonts w:ascii="Times New Roman" w:hAnsi="Times New Roman"/>
                <w:color w:val="000000"/>
                <w:sz w:val="20"/>
                <w:szCs w:val="20"/>
              </w:rPr>
            </w:pPr>
            <w:r w:rsidRPr="00504C7A">
              <w:rPr>
                <w:rFonts w:ascii="Times New Roman" w:hAnsi="Times New Roman"/>
                <w:color w:val="000000"/>
                <w:sz w:val="20"/>
                <w:szCs w:val="20"/>
              </w:rPr>
              <w:t>Автобус</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FC1B72" w:rsidRPr="00504C7A" w:rsidRDefault="00FC1B72" w:rsidP="00153928">
            <w:pPr>
              <w:spacing w:after="0" w:line="288" w:lineRule="auto"/>
              <w:jc w:val="center"/>
              <w:rPr>
                <w:rFonts w:ascii="Times New Roman" w:hAnsi="Times New Roman"/>
                <w:color w:val="000000"/>
                <w:sz w:val="20"/>
                <w:szCs w:val="20"/>
              </w:rPr>
            </w:pPr>
            <w:r w:rsidRPr="00504C7A">
              <w:rPr>
                <w:rFonts w:ascii="Times New Roman" w:hAnsi="Times New Roman"/>
                <w:color w:val="000000"/>
                <w:sz w:val="20"/>
                <w:szCs w:val="20"/>
              </w:rPr>
              <w:t>Метро</w:t>
            </w:r>
          </w:p>
        </w:tc>
        <w:tc>
          <w:tcPr>
            <w:tcW w:w="1950" w:type="dxa"/>
            <w:tcBorders>
              <w:top w:val="single" w:sz="4" w:space="0" w:color="auto"/>
              <w:left w:val="nil"/>
              <w:bottom w:val="single" w:sz="4" w:space="0" w:color="auto"/>
              <w:right w:val="single" w:sz="4" w:space="0" w:color="auto"/>
            </w:tcBorders>
            <w:vAlign w:val="center"/>
          </w:tcPr>
          <w:p w:rsidR="00FC1B72" w:rsidRPr="00504C7A" w:rsidRDefault="00FC1B72" w:rsidP="00153928">
            <w:pPr>
              <w:spacing w:after="0" w:line="288" w:lineRule="auto"/>
              <w:jc w:val="center"/>
              <w:rPr>
                <w:rFonts w:ascii="Times New Roman" w:hAnsi="Times New Roman"/>
                <w:color w:val="000000"/>
                <w:sz w:val="20"/>
                <w:szCs w:val="20"/>
              </w:rPr>
            </w:pPr>
            <w:r w:rsidRPr="00504C7A">
              <w:rPr>
                <w:rFonts w:ascii="Times New Roman" w:hAnsi="Times New Roman"/>
                <w:color w:val="000000"/>
                <w:sz w:val="20"/>
                <w:szCs w:val="20"/>
              </w:rPr>
              <w:t>1 800</w:t>
            </w:r>
          </w:p>
        </w:tc>
      </w:tr>
      <w:tr w:rsidR="00FC1B72" w:rsidRPr="00504C7A" w:rsidTr="001820D2">
        <w:trPr>
          <w:trHeight w:val="300"/>
        </w:trPr>
        <w:tc>
          <w:tcPr>
            <w:tcW w:w="582" w:type="dxa"/>
            <w:tcBorders>
              <w:top w:val="single" w:sz="4" w:space="0" w:color="auto"/>
              <w:left w:val="single" w:sz="4" w:space="0" w:color="auto"/>
              <w:bottom w:val="single" w:sz="4" w:space="0" w:color="auto"/>
              <w:right w:val="nil"/>
            </w:tcBorders>
            <w:shd w:val="clear" w:color="auto" w:fill="auto"/>
            <w:noWrap/>
            <w:vAlign w:val="center"/>
            <w:hideMark/>
          </w:tcPr>
          <w:p w:rsidR="00FC1B72" w:rsidRPr="00504C7A" w:rsidRDefault="00FC1B72" w:rsidP="00153928">
            <w:pPr>
              <w:spacing w:after="0" w:line="288" w:lineRule="auto"/>
              <w:jc w:val="center"/>
              <w:rPr>
                <w:rFonts w:ascii="Times New Roman" w:hAnsi="Times New Roman"/>
                <w:color w:val="000000"/>
                <w:sz w:val="20"/>
                <w:szCs w:val="20"/>
              </w:rPr>
            </w:pPr>
            <w:r w:rsidRPr="00504C7A">
              <w:rPr>
                <w:rFonts w:ascii="Times New Roman" w:hAnsi="Times New Roman"/>
                <w:color w:val="000000"/>
                <w:sz w:val="20"/>
                <w:szCs w:val="20"/>
              </w:rPr>
              <w:t>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B72" w:rsidRPr="00504C7A" w:rsidRDefault="00FC1B72" w:rsidP="00153928">
            <w:pPr>
              <w:spacing w:after="0" w:line="288" w:lineRule="auto"/>
              <w:jc w:val="center"/>
              <w:rPr>
                <w:rFonts w:ascii="Times New Roman" w:hAnsi="Times New Roman"/>
                <w:color w:val="000000"/>
                <w:sz w:val="20"/>
                <w:szCs w:val="20"/>
              </w:rPr>
            </w:pPr>
            <w:r w:rsidRPr="00504C7A">
              <w:rPr>
                <w:rFonts w:ascii="Times New Roman" w:hAnsi="Times New Roman"/>
                <w:color w:val="000000"/>
                <w:sz w:val="20"/>
                <w:szCs w:val="20"/>
              </w:rPr>
              <w:t>000хххххх</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FC1B72" w:rsidRPr="00504C7A" w:rsidRDefault="00FC1B72" w:rsidP="00153928">
            <w:pPr>
              <w:spacing w:after="0" w:line="288" w:lineRule="auto"/>
              <w:jc w:val="center"/>
              <w:rPr>
                <w:rFonts w:ascii="Times New Roman" w:hAnsi="Times New Roman"/>
                <w:color w:val="000000"/>
                <w:sz w:val="20"/>
                <w:szCs w:val="20"/>
              </w:rPr>
            </w:pPr>
            <w:r w:rsidRPr="00504C7A">
              <w:rPr>
                <w:rFonts w:ascii="Times New Roman" w:hAnsi="Times New Roman"/>
                <w:color w:val="000000"/>
                <w:sz w:val="20"/>
                <w:szCs w:val="20"/>
              </w:rPr>
              <w:t>Единый</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FC1B72" w:rsidRPr="00504C7A" w:rsidRDefault="00FC1B72" w:rsidP="00153928">
            <w:pPr>
              <w:spacing w:after="0" w:line="288" w:lineRule="auto"/>
              <w:jc w:val="center"/>
              <w:rPr>
                <w:rFonts w:ascii="Times New Roman" w:hAnsi="Times New Roman"/>
                <w:color w:val="000000"/>
                <w:sz w:val="20"/>
                <w:szCs w:val="20"/>
              </w:rPr>
            </w:pPr>
            <w:r w:rsidRPr="00504C7A">
              <w:rPr>
                <w:rFonts w:ascii="Times New Roman" w:hAnsi="Times New Roman"/>
                <w:color w:val="000000"/>
                <w:sz w:val="20"/>
                <w:szCs w:val="20"/>
              </w:rPr>
              <w:t>Трамвай/Троллейбус</w:t>
            </w:r>
          </w:p>
        </w:tc>
        <w:tc>
          <w:tcPr>
            <w:tcW w:w="1950" w:type="dxa"/>
            <w:tcBorders>
              <w:top w:val="single" w:sz="4" w:space="0" w:color="auto"/>
              <w:left w:val="nil"/>
              <w:bottom w:val="single" w:sz="4" w:space="0" w:color="auto"/>
              <w:right w:val="single" w:sz="4" w:space="0" w:color="auto"/>
            </w:tcBorders>
            <w:vAlign w:val="center"/>
          </w:tcPr>
          <w:p w:rsidR="00FC1B72" w:rsidRPr="00504C7A" w:rsidRDefault="00FC1B72" w:rsidP="00153928">
            <w:pPr>
              <w:spacing w:after="0" w:line="288" w:lineRule="auto"/>
              <w:jc w:val="center"/>
              <w:rPr>
                <w:rFonts w:ascii="Times New Roman" w:hAnsi="Times New Roman"/>
                <w:color w:val="000000"/>
                <w:sz w:val="20"/>
                <w:szCs w:val="20"/>
              </w:rPr>
            </w:pPr>
            <w:r w:rsidRPr="00504C7A">
              <w:rPr>
                <w:rFonts w:ascii="Times New Roman" w:hAnsi="Times New Roman"/>
                <w:color w:val="000000"/>
                <w:sz w:val="20"/>
                <w:szCs w:val="20"/>
              </w:rPr>
              <w:t>1 800</w:t>
            </w:r>
          </w:p>
        </w:tc>
      </w:tr>
      <w:tr w:rsidR="00FC1B72" w:rsidRPr="00504C7A" w:rsidTr="001820D2">
        <w:trPr>
          <w:trHeight w:val="300"/>
        </w:trPr>
        <w:tc>
          <w:tcPr>
            <w:tcW w:w="582" w:type="dxa"/>
            <w:tcBorders>
              <w:top w:val="single" w:sz="4" w:space="0" w:color="auto"/>
              <w:left w:val="single" w:sz="4" w:space="0" w:color="auto"/>
              <w:bottom w:val="single" w:sz="4" w:space="0" w:color="auto"/>
              <w:right w:val="nil"/>
            </w:tcBorders>
            <w:shd w:val="clear" w:color="auto" w:fill="auto"/>
            <w:noWrap/>
            <w:vAlign w:val="center"/>
            <w:hideMark/>
          </w:tcPr>
          <w:p w:rsidR="00FC1B72" w:rsidRPr="00504C7A" w:rsidRDefault="00FC1B72" w:rsidP="00153928">
            <w:pPr>
              <w:spacing w:after="0" w:line="288" w:lineRule="auto"/>
              <w:jc w:val="center"/>
              <w:rPr>
                <w:rFonts w:ascii="Times New Roman" w:hAnsi="Times New Roman"/>
                <w:color w:val="000000"/>
                <w:sz w:val="20"/>
                <w:szCs w:val="20"/>
              </w:rPr>
            </w:pPr>
            <w:r w:rsidRPr="00504C7A">
              <w:rPr>
                <w:rFonts w:ascii="Times New Roman" w:hAnsi="Times New Roman"/>
                <w:color w:val="000000"/>
                <w:sz w:val="20"/>
                <w:szCs w:val="20"/>
              </w:rPr>
              <w:t>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B72" w:rsidRPr="00504C7A" w:rsidRDefault="00FC1B72" w:rsidP="00153928">
            <w:pPr>
              <w:spacing w:after="0" w:line="288" w:lineRule="auto"/>
              <w:jc w:val="center"/>
              <w:rPr>
                <w:rFonts w:ascii="Times New Roman" w:hAnsi="Times New Roman"/>
                <w:color w:val="000000"/>
                <w:sz w:val="20"/>
                <w:szCs w:val="20"/>
              </w:rPr>
            </w:pPr>
            <w:r w:rsidRPr="00504C7A">
              <w:rPr>
                <w:rFonts w:ascii="Times New Roman" w:hAnsi="Times New Roman"/>
                <w:color w:val="000000"/>
                <w:sz w:val="20"/>
                <w:szCs w:val="20"/>
              </w:rPr>
              <w:t>000хххххх</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FC1B72" w:rsidRPr="00504C7A" w:rsidRDefault="00FC1B72" w:rsidP="00153928">
            <w:pPr>
              <w:spacing w:after="0" w:line="288" w:lineRule="auto"/>
              <w:jc w:val="center"/>
              <w:rPr>
                <w:rFonts w:ascii="Times New Roman" w:hAnsi="Times New Roman"/>
                <w:color w:val="000000"/>
                <w:sz w:val="20"/>
                <w:szCs w:val="20"/>
              </w:rPr>
            </w:pPr>
            <w:r w:rsidRPr="00504C7A">
              <w:rPr>
                <w:rFonts w:ascii="Times New Roman" w:hAnsi="Times New Roman"/>
                <w:color w:val="000000"/>
                <w:sz w:val="20"/>
                <w:szCs w:val="20"/>
              </w:rPr>
              <w:t>Единый</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FC1B72" w:rsidRPr="00504C7A" w:rsidRDefault="00FC1B72" w:rsidP="00153928">
            <w:pPr>
              <w:spacing w:after="0" w:line="288" w:lineRule="auto"/>
              <w:jc w:val="center"/>
              <w:rPr>
                <w:rFonts w:ascii="Times New Roman" w:hAnsi="Times New Roman"/>
                <w:color w:val="000000"/>
                <w:sz w:val="20"/>
                <w:szCs w:val="20"/>
              </w:rPr>
            </w:pPr>
            <w:r w:rsidRPr="00504C7A">
              <w:rPr>
                <w:rFonts w:ascii="Times New Roman" w:hAnsi="Times New Roman"/>
                <w:color w:val="000000"/>
                <w:sz w:val="20"/>
                <w:szCs w:val="20"/>
              </w:rPr>
              <w:t>Единый</w:t>
            </w:r>
          </w:p>
        </w:tc>
        <w:tc>
          <w:tcPr>
            <w:tcW w:w="1950" w:type="dxa"/>
            <w:tcBorders>
              <w:top w:val="single" w:sz="4" w:space="0" w:color="auto"/>
              <w:left w:val="nil"/>
              <w:bottom w:val="single" w:sz="4" w:space="0" w:color="auto"/>
              <w:right w:val="single" w:sz="4" w:space="0" w:color="auto"/>
            </w:tcBorders>
            <w:vAlign w:val="center"/>
          </w:tcPr>
          <w:p w:rsidR="00FC1B72" w:rsidRPr="00504C7A" w:rsidRDefault="00FC1B72" w:rsidP="00153928">
            <w:pPr>
              <w:spacing w:after="0" w:line="288" w:lineRule="auto"/>
              <w:jc w:val="center"/>
              <w:rPr>
                <w:rFonts w:ascii="Times New Roman" w:hAnsi="Times New Roman"/>
                <w:color w:val="000000"/>
                <w:sz w:val="20"/>
                <w:szCs w:val="20"/>
              </w:rPr>
            </w:pPr>
            <w:r w:rsidRPr="00504C7A">
              <w:rPr>
                <w:rFonts w:ascii="Times New Roman" w:hAnsi="Times New Roman"/>
                <w:color w:val="000000"/>
                <w:sz w:val="20"/>
                <w:szCs w:val="20"/>
              </w:rPr>
              <w:t>2 300</w:t>
            </w:r>
          </w:p>
        </w:tc>
      </w:tr>
      <w:tr w:rsidR="00FC1B72" w:rsidRPr="00504C7A" w:rsidTr="001820D2">
        <w:trPr>
          <w:trHeight w:val="300"/>
        </w:trPr>
        <w:tc>
          <w:tcPr>
            <w:tcW w:w="582" w:type="dxa"/>
            <w:tcBorders>
              <w:top w:val="single" w:sz="4" w:space="0" w:color="auto"/>
              <w:left w:val="single" w:sz="4" w:space="0" w:color="auto"/>
              <w:bottom w:val="single" w:sz="4" w:space="0" w:color="auto"/>
              <w:right w:val="nil"/>
            </w:tcBorders>
            <w:shd w:val="clear" w:color="auto" w:fill="auto"/>
            <w:noWrap/>
            <w:vAlign w:val="center"/>
            <w:hideMark/>
          </w:tcPr>
          <w:p w:rsidR="00FC1B72" w:rsidRPr="00504C7A" w:rsidRDefault="00FC1B72" w:rsidP="00153928">
            <w:pPr>
              <w:spacing w:after="0" w:line="288" w:lineRule="auto"/>
              <w:jc w:val="center"/>
              <w:rPr>
                <w:rFonts w:ascii="Times New Roman" w:hAnsi="Times New Roman"/>
                <w:color w:val="000000"/>
                <w:sz w:val="20"/>
                <w:szCs w:val="20"/>
              </w:rPr>
            </w:pPr>
            <w:r w:rsidRPr="00504C7A">
              <w:rPr>
                <w:rFonts w:ascii="Times New Roman" w:hAnsi="Times New Roman"/>
                <w:color w:val="000000"/>
                <w:sz w:val="20"/>
                <w:szCs w:val="20"/>
              </w:rPr>
              <w:t>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B72" w:rsidRPr="00504C7A" w:rsidRDefault="00FC1B72" w:rsidP="00153928">
            <w:pPr>
              <w:spacing w:after="0" w:line="288" w:lineRule="auto"/>
              <w:jc w:val="center"/>
              <w:rPr>
                <w:rFonts w:ascii="Times New Roman" w:hAnsi="Times New Roman"/>
                <w:color w:val="000000"/>
                <w:sz w:val="20"/>
                <w:szCs w:val="20"/>
              </w:rPr>
            </w:pPr>
            <w:r w:rsidRPr="00504C7A">
              <w:rPr>
                <w:rFonts w:ascii="Times New Roman" w:hAnsi="Times New Roman"/>
                <w:color w:val="000000"/>
                <w:sz w:val="20"/>
                <w:szCs w:val="20"/>
              </w:rPr>
              <w:t>000хххххх</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FC1B72" w:rsidRPr="00504C7A" w:rsidRDefault="00FC1B72" w:rsidP="00153928">
            <w:pPr>
              <w:spacing w:after="0" w:line="288" w:lineRule="auto"/>
              <w:jc w:val="center"/>
              <w:rPr>
                <w:rFonts w:ascii="Times New Roman" w:hAnsi="Times New Roman"/>
                <w:color w:val="000000"/>
                <w:sz w:val="20"/>
                <w:szCs w:val="20"/>
              </w:rPr>
            </w:pPr>
            <w:r w:rsidRPr="00504C7A">
              <w:rPr>
                <w:rFonts w:ascii="Times New Roman" w:hAnsi="Times New Roman"/>
                <w:color w:val="000000"/>
                <w:sz w:val="20"/>
                <w:szCs w:val="20"/>
              </w:rPr>
              <w:t>Метро</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FC1B72" w:rsidRPr="00504C7A" w:rsidRDefault="00FC1B72" w:rsidP="00153928">
            <w:pPr>
              <w:spacing w:after="0" w:line="288" w:lineRule="auto"/>
              <w:jc w:val="center"/>
              <w:rPr>
                <w:rFonts w:ascii="Times New Roman" w:hAnsi="Times New Roman"/>
                <w:color w:val="000000"/>
                <w:sz w:val="20"/>
                <w:szCs w:val="20"/>
              </w:rPr>
            </w:pPr>
            <w:r w:rsidRPr="00504C7A">
              <w:rPr>
                <w:rFonts w:ascii="Times New Roman" w:hAnsi="Times New Roman"/>
                <w:color w:val="000000"/>
                <w:sz w:val="20"/>
                <w:szCs w:val="20"/>
              </w:rPr>
              <w:t>Автобус</w:t>
            </w:r>
          </w:p>
        </w:tc>
        <w:tc>
          <w:tcPr>
            <w:tcW w:w="1950" w:type="dxa"/>
            <w:tcBorders>
              <w:top w:val="single" w:sz="4" w:space="0" w:color="auto"/>
              <w:left w:val="nil"/>
              <w:bottom w:val="single" w:sz="4" w:space="0" w:color="auto"/>
              <w:right w:val="single" w:sz="4" w:space="0" w:color="auto"/>
            </w:tcBorders>
            <w:vAlign w:val="center"/>
          </w:tcPr>
          <w:p w:rsidR="00FC1B72" w:rsidRPr="00504C7A" w:rsidRDefault="00FC1B72" w:rsidP="00153928">
            <w:pPr>
              <w:spacing w:after="0" w:line="288" w:lineRule="auto"/>
              <w:jc w:val="center"/>
              <w:rPr>
                <w:rFonts w:ascii="Times New Roman" w:hAnsi="Times New Roman"/>
                <w:color w:val="000000"/>
                <w:sz w:val="20"/>
                <w:szCs w:val="20"/>
              </w:rPr>
            </w:pPr>
            <w:r w:rsidRPr="00504C7A">
              <w:rPr>
                <w:rFonts w:ascii="Times New Roman" w:hAnsi="Times New Roman"/>
                <w:color w:val="000000"/>
                <w:sz w:val="20"/>
                <w:szCs w:val="20"/>
              </w:rPr>
              <w:t>1 800</w:t>
            </w:r>
          </w:p>
        </w:tc>
      </w:tr>
    </w:tbl>
    <w:p w:rsidR="008D742A" w:rsidRPr="00504C7A" w:rsidRDefault="008D742A" w:rsidP="00153928">
      <w:pPr>
        <w:spacing w:after="0" w:line="288" w:lineRule="auto"/>
        <w:jc w:val="center"/>
        <w:rPr>
          <w:rFonts w:ascii="Times New Roman" w:hAnsi="Times New Roman"/>
          <w:b/>
          <w:sz w:val="20"/>
          <w:szCs w:val="20"/>
        </w:rPr>
      </w:pPr>
    </w:p>
    <w:tbl>
      <w:tblPr>
        <w:tblpPr w:leftFromText="180" w:rightFromText="180" w:vertAnchor="text" w:horzAnchor="margin" w:tblpY="1150"/>
        <w:tblW w:w="4999" w:type="pct"/>
        <w:tblLook w:val="0000" w:firstRow="0" w:lastRow="0" w:firstColumn="0" w:lastColumn="0" w:noHBand="0" w:noVBand="0"/>
      </w:tblPr>
      <w:tblGrid>
        <w:gridCol w:w="4768"/>
        <w:gridCol w:w="5369"/>
      </w:tblGrid>
      <w:tr w:rsidR="00A1435B" w:rsidRPr="00504C7A" w:rsidTr="009652CA">
        <w:trPr>
          <w:trHeight w:val="2552"/>
        </w:trPr>
        <w:tc>
          <w:tcPr>
            <w:tcW w:w="2352" w:type="pct"/>
          </w:tcPr>
          <w:p w:rsidR="00A1435B" w:rsidRPr="00504C7A" w:rsidRDefault="00A1435B" w:rsidP="00153928">
            <w:pPr>
              <w:spacing w:after="0" w:line="288" w:lineRule="auto"/>
              <w:rPr>
                <w:rFonts w:ascii="Times New Roman" w:hAnsi="Times New Roman"/>
                <w:b/>
                <w:bCs/>
                <w:sz w:val="20"/>
                <w:szCs w:val="20"/>
              </w:rPr>
            </w:pPr>
            <w:r w:rsidRPr="00504C7A">
              <w:rPr>
                <w:rFonts w:ascii="Times New Roman" w:hAnsi="Times New Roman"/>
                <w:b/>
                <w:bCs/>
                <w:sz w:val="20"/>
                <w:szCs w:val="20"/>
              </w:rPr>
              <w:t>ОПЕРАТОР</w:t>
            </w:r>
          </w:p>
          <w:p w:rsidR="00A1435B" w:rsidRPr="00504C7A" w:rsidRDefault="00A1435B" w:rsidP="00153928">
            <w:pPr>
              <w:spacing w:after="0" w:line="288" w:lineRule="auto"/>
              <w:rPr>
                <w:rFonts w:ascii="Times New Roman" w:hAnsi="Times New Roman"/>
                <w:b/>
                <w:sz w:val="20"/>
                <w:szCs w:val="20"/>
              </w:rPr>
            </w:pPr>
            <w:r w:rsidRPr="00504C7A">
              <w:rPr>
                <w:rFonts w:ascii="Times New Roman" w:hAnsi="Times New Roman"/>
                <w:b/>
                <w:sz w:val="20"/>
                <w:szCs w:val="20"/>
              </w:rPr>
              <w:t>ООО «СИТИКАРД»</w:t>
            </w:r>
          </w:p>
          <w:p w:rsidR="00A1435B" w:rsidRPr="00504C7A" w:rsidRDefault="00A1435B" w:rsidP="00153928">
            <w:pPr>
              <w:spacing w:after="0" w:line="288" w:lineRule="auto"/>
              <w:rPr>
                <w:rFonts w:ascii="Times New Roman" w:hAnsi="Times New Roman"/>
                <w:b/>
                <w:bCs/>
                <w:sz w:val="20"/>
                <w:szCs w:val="20"/>
              </w:rPr>
            </w:pPr>
          </w:p>
          <w:p w:rsidR="00A941C2" w:rsidRPr="00504C7A" w:rsidRDefault="00A941C2" w:rsidP="00153928">
            <w:pPr>
              <w:spacing w:after="0" w:line="288" w:lineRule="auto"/>
              <w:rPr>
                <w:rFonts w:ascii="Times New Roman" w:hAnsi="Times New Roman"/>
                <w:b/>
                <w:bCs/>
                <w:sz w:val="20"/>
                <w:szCs w:val="20"/>
              </w:rPr>
            </w:pPr>
          </w:p>
          <w:p w:rsidR="00A1435B" w:rsidRPr="00504C7A" w:rsidRDefault="00A1435B" w:rsidP="00153928">
            <w:pPr>
              <w:snapToGrid w:val="0"/>
              <w:spacing w:after="0" w:line="288" w:lineRule="auto"/>
              <w:rPr>
                <w:rFonts w:ascii="Times New Roman" w:hAnsi="Times New Roman"/>
                <w:b/>
                <w:bCs/>
                <w:sz w:val="20"/>
                <w:szCs w:val="20"/>
              </w:rPr>
            </w:pPr>
            <w:r w:rsidRPr="00504C7A">
              <w:rPr>
                <w:rFonts w:ascii="Times New Roman" w:hAnsi="Times New Roman"/>
                <w:b/>
                <w:bCs/>
                <w:sz w:val="20"/>
                <w:szCs w:val="20"/>
              </w:rPr>
              <w:t>Директор</w:t>
            </w:r>
          </w:p>
          <w:p w:rsidR="00A1435B" w:rsidRPr="00504C7A" w:rsidRDefault="00A1435B" w:rsidP="00153928">
            <w:pPr>
              <w:snapToGrid w:val="0"/>
              <w:spacing w:after="0" w:line="288" w:lineRule="auto"/>
              <w:rPr>
                <w:rFonts w:ascii="Times New Roman" w:hAnsi="Times New Roman"/>
                <w:b/>
                <w:bCs/>
                <w:sz w:val="20"/>
                <w:szCs w:val="20"/>
              </w:rPr>
            </w:pPr>
          </w:p>
          <w:p w:rsidR="00A1435B" w:rsidRPr="00504C7A" w:rsidRDefault="00A1435B" w:rsidP="00153928">
            <w:pPr>
              <w:snapToGrid w:val="0"/>
              <w:spacing w:after="0" w:line="288" w:lineRule="auto"/>
              <w:rPr>
                <w:rFonts w:ascii="Times New Roman" w:hAnsi="Times New Roman"/>
                <w:b/>
                <w:bCs/>
                <w:sz w:val="20"/>
                <w:szCs w:val="20"/>
              </w:rPr>
            </w:pPr>
            <w:r w:rsidRPr="00504C7A">
              <w:rPr>
                <w:rFonts w:ascii="Times New Roman" w:hAnsi="Times New Roman"/>
                <w:b/>
                <w:bCs/>
                <w:sz w:val="20"/>
                <w:szCs w:val="20"/>
              </w:rPr>
              <w:t>_________________________ Рябиков Ю.Г.</w:t>
            </w:r>
          </w:p>
          <w:p w:rsidR="00A1435B" w:rsidRPr="00504C7A" w:rsidRDefault="00A1435B" w:rsidP="00153928">
            <w:pPr>
              <w:snapToGrid w:val="0"/>
              <w:spacing w:after="0" w:line="288" w:lineRule="auto"/>
              <w:rPr>
                <w:rFonts w:ascii="Times New Roman" w:hAnsi="Times New Roman"/>
                <w:sz w:val="20"/>
                <w:szCs w:val="20"/>
              </w:rPr>
            </w:pPr>
            <w:r w:rsidRPr="00504C7A">
              <w:rPr>
                <w:rFonts w:ascii="Times New Roman" w:hAnsi="Times New Roman"/>
                <w:b/>
                <w:bCs/>
                <w:sz w:val="20"/>
                <w:szCs w:val="20"/>
              </w:rPr>
              <w:t>М.П</w:t>
            </w:r>
          </w:p>
        </w:tc>
        <w:tc>
          <w:tcPr>
            <w:tcW w:w="2648" w:type="pct"/>
          </w:tcPr>
          <w:p w:rsidR="00A1435B" w:rsidRPr="00504C7A" w:rsidRDefault="00A1435B" w:rsidP="00153928">
            <w:pPr>
              <w:spacing w:after="0" w:line="288" w:lineRule="auto"/>
              <w:rPr>
                <w:rFonts w:ascii="Times New Roman" w:hAnsi="Times New Roman"/>
                <w:b/>
                <w:sz w:val="20"/>
                <w:szCs w:val="20"/>
              </w:rPr>
            </w:pPr>
            <w:r w:rsidRPr="00504C7A">
              <w:rPr>
                <w:rFonts w:ascii="Times New Roman" w:hAnsi="Times New Roman"/>
                <w:b/>
                <w:sz w:val="20"/>
                <w:szCs w:val="20"/>
              </w:rPr>
              <w:t xml:space="preserve"> </w:t>
            </w:r>
            <w:r w:rsidR="00A941C2" w:rsidRPr="00504C7A">
              <w:rPr>
                <w:rFonts w:ascii="Times New Roman" w:hAnsi="Times New Roman"/>
                <w:b/>
                <w:sz w:val="20"/>
                <w:szCs w:val="20"/>
              </w:rPr>
              <w:t>ЮРИДИЧЕСКОЕ ЛИЦО</w:t>
            </w:r>
          </w:p>
          <w:p w:rsidR="00A1435B" w:rsidRPr="00504C7A" w:rsidRDefault="00A1435B" w:rsidP="00153928">
            <w:pPr>
              <w:spacing w:after="0" w:line="288" w:lineRule="auto"/>
              <w:rPr>
                <w:rFonts w:ascii="Times New Roman" w:hAnsi="Times New Roman"/>
                <w:b/>
                <w:sz w:val="20"/>
                <w:szCs w:val="20"/>
              </w:rPr>
            </w:pPr>
          </w:p>
          <w:p w:rsidR="001605E0" w:rsidRPr="00504C7A" w:rsidRDefault="001605E0" w:rsidP="00153928">
            <w:pPr>
              <w:spacing w:after="0" w:line="288" w:lineRule="auto"/>
              <w:ind w:left="720" w:hanging="720"/>
              <w:rPr>
                <w:rFonts w:ascii="Times New Roman" w:hAnsi="Times New Roman"/>
                <w:b/>
                <w:bCs/>
                <w:sz w:val="20"/>
                <w:szCs w:val="20"/>
              </w:rPr>
            </w:pPr>
          </w:p>
          <w:p w:rsidR="001605E0" w:rsidRPr="00504C7A" w:rsidRDefault="001605E0" w:rsidP="00153928">
            <w:pPr>
              <w:spacing w:after="0" w:line="288" w:lineRule="auto"/>
              <w:ind w:left="720" w:hanging="720"/>
              <w:rPr>
                <w:rFonts w:ascii="Times New Roman" w:hAnsi="Times New Roman"/>
                <w:b/>
                <w:bCs/>
                <w:sz w:val="20"/>
                <w:szCs w:val="20"/>
              </w:rPr>
            </w:pPr>
          </w:p>
          <w:p w:rsidR="001605E0" w:rsidRPr="00504C7A" w:rsidRDefault="001605E0" w:rsidP="00153928">
            <w:pPr>
              <w:spacing w:after="0" w:line="288" w:lineRule="auto"/>
              <w:ind w:left="720" w:hanging="720"/>
              <w:rPr>
                <w:rFonts w:ascii="Times New Roman" w:hAnsi="Times New Roman"/>
                <w:b/>
                <w:bCs/>
                <w:sz w:val="20"/>
                <w:szCs w:val="20"/>
              </w:rPr>
            </w:pPr>
          </w:p>
          <w:p w:rsidR="00A941C2" w:rsidRPr="00504C7A" w:rsidRDefault="00A941C2" w:rsidP="00153928">
            <w:pPr>
              <w:spacing w:after="0" w:line="288" w:lineRule="auto"/>
              <w:ind w:left="720" w:hanging="720"/>
              <w:rPr>
                <w:rFonts w:ascii="Times New Roman" w:hAnsi="Times New Roman"/>
                <w:b/>
                <w:bCs/>
                <w:sz w:val="20"/>
                <w:szCs w:val="20"/>
              </w:rPr>
            </w:pPr>
          </w:p>
          <w:p w:rsidR="00A1435B" w:rsidRPr="00504C7A" w:rsidRDefault="00A1435B" w:rsidP="00153928">
            <w:pPr>
              <w:spacing w:after="0" w:line="288" w:lineRule="auto"/>
              <w:ind w:left="720" w:hanging="720"/>
              <w:rPr>
                <w:rFonts w:ascii="Times New Roman" w:hAnsi="Times New Roman"/>
                <w:b/>
                <w:bCs/>
                <w:sz w:val="20"/>
                <w:szCs w:val="20"/>
              </w:rPr>
            </w:pPr>
            <w:r w:rsidRPr="00504C7A">
              <w:rPr>
                <w:rFonts w:ascii="Times New Roman" w:hAnsi="Times New Roman"/>
                <w:b/>
                <w:bCs/>
                <w:sz w:val="20"/>
                <w:szCs w:val="20"/>
              </w:rPr>
              <w:t>__________</w:t>
            </w:r>
            <w:r w:rsidR="009652CA" w:rsidRPr="00504C7A">
              <w:rPr>
                <w:rFonts w:ascii="Times New Roman" w:hAnsi="Times New Roman"/>
                <w:b/>
                <w:bCs/>
                <w:sz w:val="20"/>
                <w:szCs w:val="20"/>
              </w:rPr>
              <w:t xml:space="preserve">__________________________ </w:t>
            </w:r>
          </w:p>
          <w:p w:rsidR="00A1435B" w:rsidRPr="00504C7A" w:rsidRDefault="00A1435B" w:rsidP="00153928">
            <w:pPr>
              <w:snapToGrid w:val="0"/>
              <w:spacing w:after="0" w:line="288" w:lineRule="auto"/>
              <w:rPr>
                <w:rFonts w:ascii="Times New Roman" w:hAnsi="Times New Roman"/>
                <w:b/>
                <w:sz w:val="20"/>
                <w:szCs w:val="20"/>
              </w:rPr>
            </w:pPr>
            <w:r w:rsidRPr="00504C7A">
              <w:rPr>
                <w:rFonts w:ascii="Times New Roman" w:hAnsi="Times New Roman"/>
                <w:b/>
                <w:bCs/>
                <w:sz w:val="20"/>
                <w:szCs w:val="20"/>
              </w:rPr>
              <w:t>М.П.</w:t>
            </w:r>
          </w:p>
        </w:tc>
      </w:tr>
    </w:tbl>
    <w:p w:rsidR="009F6553" w:rsidRDefault="009931E3" w:rsidP="00153928">
      <w:pPr>
        <w:spacing w:after="0" w:line="288" w:lineRule="auto"/>
        <w:rPr>
          <w:rFonts w:ascii="Times New Roman" w:hAnsi="Times New Roman"/>
          <w:b/>
          <w:sz w:val="18"/>
          <w:szCs w:val="18"/>
        </w:rPr>
      </w:pPr>
      <w:r w:rsidRPr="00504C7A">
        <w:rPr>
          <w:rFonts w:ascii="Times New Roman" w:hAnsi="Times New Roman"/>
          <w:b/>
          <w:sz w:val="20"/>
          <w:szCs w:val="20"/>
        </w:rPr>
        <w:t>ЮРИДИЧЕСКОЕ</w:t>
      </w:r>
      <w:r>
        <w:rPr>
          <w:rFonts w:ascii="Times New Roman" w:hAnsi="Times New Roman"/>
          <w:b/>
          <w:sz w:val="18"/>
          <w:szCs w:val="18"/>
        </w:rPr>
        <w:t xml:space="preserve"> ЛИЦО</w:t>
      </w:r>
      <w:r w:rsidR="001605E0">
        <w:rPr>
          <w:rFonts w:ascii="Times New Roman" w:hAnsi="Times New Roman"/>
          <w:b/>
          <w:sz w:val="18"/>
          <w:szCs w:val="18"/>
        </w:rPr>
        <w:t xml:space="preserve">          </w:t>
      </w:r>
      <w:r w:rsidR="009F6553">
        <w:rPr>
          <w:rFonts w:ascii="Times New Roman" w:hAnsi="Times New Roman"/>
          <w:b/>
          <w:sz w:val="18"/>
          <w:szCs w:val="18"/>
        </w:rPr>
        <w:t>______________________________/___________________</w:t>
      </w:r>
    </w:p>
    <w:p w:rsidR="00C40497" w:rsidRDefault="00C40497" w:rsidP="00153928">
      <w:pPr>
        <w:spacing w:after="0" w:line="288" w:lineRule="auto"/>
        <w:rPr>
          <w:rFonts w:ascii="Times New Roman" w:hAnsi="Times New Roman"/>
          <w:b/>
          <w:sz w:val="18"/>
          <w:szCs w:val="18"/>
        </w:rPr>
      </w:pPr>
    </w:p>
    <w:p w:rsidR="00D00F53" w:rsidRDefault="00D00F53" w:rsidP="00153928">
      <w:pPr>
        <w:spacing w:after="0" w:line="288" w:lineRule="auto"/>
        <w:rPr>
          <w:rFonts w:ascii="Times New Roman" w:hAnsi="Times New Roman"/>
          <w:b/>
          <w:sz w:val="18"/>
          <w:szCs w:val="18"/>
        </w:rPr>
      </w:pPr>
    </w:p>
    <w:p w:rsidR="00D00F53" w:rsidRPr="00504C7A" w:rsidRDefault="00D00F53" w:rsidP="00D00F53">
      <w:pPr>
        <w:spacing w:after="0" w:line="288" w:lineRule="auto"/>
        <w:jc w:val="center"/>
        <w:rPr>
          <w:rFonts w:ascii="Times New Roman" w:hAnsi="Times New Roman"/>
          <w:b/>
          <w:sz w:val="20"/>
          <w:szCs w:val="20"/>
        </w:rPr>
      </w:pPr>
      <w:r w:rsidRPr="00504C7A">
        <w:rPr>
          <w:rFonts w:ascii="Times New Roman" w:hAnsi="Times New Roman"/>
          <w:b/>
          <w:sz w:val="20"/>
          <w:szCs w:val="20"/>
        </w:rPr>
        <w:t>ПОДПИСИ СТОРОН:</w:t>
      </w:r>
    </w:p>
    <w:p w:rsidR="00D00F53" w:rsidRDefault="00D00F53" w:rsidP="00153928">
      <w:pPr>
        <w:spacing w:after="0" w:line="288" w:lineRule="auto"/>
        <w:rPr>
          <w:rFonts w:ascii="Times New Roman" w:hAnsi="Times New Roman"/>
          <w:b/>
          <w:sz w:val="18"/>
          <w:szCs w:val="18"/>
        </w:rPr>
      </w:pPr>
    </w:p>
    <w:sectPr w:rsidR="00D00F53" w:rsidSect="00153928">
      <w:footerReference w:type="default" r:id="rId7"/>
      <w:pgSz w:w="11906" w:h="16838"/>
      <w:pgMar w:top="567" w:right="707" w:bottom="426" w:left="1276" w:header="426" w:footer="2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7B9" w:rsidRDefault="004F77B9" w:rsidP="00DC0AB3">
      <w:pPr>
        <w:spacing w:after="0" w:line="240" w:lineRule="auto"/>
      </w:pPr>
      <w:r>
        <w:separator/>
      </w:r>
    </w:p>
  </w:endnote>
  <w:endnote w:type="continuationSeparator" w:id="0">
    <w:p w:rsidR="004F77B9" w:rsidRDefault="004F77B9" w:rsidP="00DC0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C7A" w:rsidRPr="007F655B" w:rsidRDefault="00504C7A">
    <w:pPr>
      <w:pStyle w:val="af"/>
      <w:jc w:val="center"/>
      <w:rPr>
        <w:rFonts w:ascii="Times New Roman" w:hAnsi="Times New Roman"/>
        <w:sz w:val="20"/>
        <w:szCs w:val="20"/>
      </w:rPr>
    </w:pPr>
    <w:r w:rsidRPr="007F655B">
      <w:rPr>
        <w:rFonts w:ascii="Times New Roman" w:hAnsi="Times New Roman"/>
        <w:sz w:val="20"/>
        <w:szCs w:val="20"/>
      </w:rPr>
      <w:fldChar w:fldCharType="begin"/>
    </w:r>
    <w:r w:rsidRPr="007F655B">
      <w:rPr>
        <w:rFonts w:ascii="Times New Roman" w:hAnsi="Times New Roman"/>
        <w:sz w:val="20"/>
        <w:szCs w:val="20"/>
      </w:rPr>
      <w:instrText xml:space="preserve"> PAGE   \* MERGEFORMAT </w:instrText>
    </w:r>
    <w:r w:rsidRPr="007F655B">
      <w:rPr>
        <w:rFonts w:ascii="Times New Roman" w:hAnsi="Times New Roman"/>
        <w:sz w:val="20"/>
        <w:szCs w:val="20"/>
      </w:rPr>
      <w:fldChar w:fldCharType="separate"/>
    </w:r>
    <w:r w:rsidR="00E076EE">
      <w:rPr>
        <w:rFonts w:ascii="Times New Roman" w:hAnsi="Times New Roman"/>
        <w:noProof/>
        <w:sz w:val="20"/>
        <w:szCs w:val="20"/>
      </w:rPr>
      <w:t>4</w:t>
    </w:r>
    <w:r w:rsidRPr="007F655B">
      <w:rPr>
        <w:rFonts w:ascii="Times New Roman" w:hAnsi="Times New Roman"/>
        <w:sz w:val="20"/>
        <w:szCs w:val="20"/>
      </w:rPr>
      <w:fldChar w:fldCharType="end"/>
    </w:r>
  </w:p>
  <w:p w:rsidR="00504C7A" w:rsidRDefault="00504C7A">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7B9" w:rsidRDefault="004F77B9" w:rsidP="00DC0AB3">
      <w:pPr>
        <w:spacing w:after="0" w:line="240" w:lineRule="auto"/>
      </w:pPr>
      <w:r>
        <w:separator/>
      </w:r>
    </w:p>
  </w:footnote>
  <w:footnote w:type="continuationSeparator" w:id="0">
    <w:p w:rsidR="004F77B9" w:rsidRDefault="004F77B9" w:rsidP="00DC0A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CAA4AA0"/>
    <w:lvl w:ilvl="0">
      <w:start w:val="1"/>
      <w:numFmt w:val="decimal"/>
      <w:lvlText w:val="%1."/>
      <w:lvlJc w:val="left"/>
      <w:pPr>
        <w:tabs>
          <w:tab w:val="num" w:pos="4608"/>
        </w:tabs>
        <w:ind w:left="4608" w:hanging="360"/>
      </w:pPr>
    </w:lvl>
    <w:lvl w:ilvl="1">
      <w:start w:val="1"/>
      <w:numFmt w:val="lowerLetter"/>
      <w:lvlText w:val="%2."/>
      <w:lvlJc w:val="left"/>
      <w:pPr>
        <w:tabs>
          <w:tab w:val="num" w:pos="868"/>
        </w:tabs>
        <w:ind w:left="868" w:hanging="360"/>
      </w:pPr>
    </w:lvl>
    <w:lvl w:ilvl="2">
      <w:start w:val="1"/>
      <w:numFmt w:val="lowerRoman"/>
      <w:lvlText w:val="%3."/>
      <w:lvlJc w:val="right"/>
      <w:pPr>
        <w:tabs>
          <w:tab w:val="num" w:pos="1588"/>
        </w:tabs>
        <w:ind w:left="1588" w:hanging="180"/>
      </w:pPr>
      <w:rPr>
        <w:b w:val="0"/>
        <w:bCs/>
        <w:color w:val="auto"/>
      </w:rPr>
    </w:lvl>
    <w:lvl w:ilvl="3">
      <w:start w:val="1"/>
      <w:numFmt w:val="decimal"/>
      <w:lvlText w:val="%4."/>
      <w:lvlJc w:val="left"/>
      <w:pPr>
        <w:tabs>
          <w:tab w:val="num" w:pos="2308"/>
        </w:tabs>
        <w:ind w:left="2308" w:hanging="360"/>
      </w:pPr>
    </w:lvl>
    <w:lvl w:ilvl="4">
      <w:start w:val="1"/>
      <w:numFmt w:val="lowerLetter"/>
      <w:lvlText w:val="%5."/>
      <w:lvlJc w:val="left"/>
      <w:pPr>
        <w:tabs>
          <w:tab w:val="num" w:pos="3028"/>
        </w:tabs>
        <w:ind w:left="3028" w:hanging="360"/>
      </w:pPr>
    </w:lvl>
    <w:lvl w:ilvl="5">
      <w:start w:val="1"/>
      <w:numFmt w:val="lowerRoman"/>
      <w:lvlText w:val="%6."/>
      <w:lvlJc w:val="right"/>
      <w:pPr>
        <w:tabs>
          <w:tab w:val="num" w:pos="3748"/>
        </w:tabs>
        <w:ind w:left="3748" w:hanging="180"/>
      </w:pPr>
    </w:lvl>
    <w:lvl w:ilvl="6">
      <w:start w:val="1"/>
      <w:numFmt w:val="decimal"/>
      <w:lvlText w:val="%7."/>
      <w:lvlJc w:val="left"/>
      <w:pPr>
        <w:tabs>
          <w:tab w:val="num" w:pos="4468"/>
        </w:tabs>
        <w:ind w:left="4468" w:hanging="360"/>
      </w:pPr>
    </w:lvl>
    <w:lvl w:ilvl="7">
      <w:start w:val="1"/>
      <w:numFmt w:val="lowerLetter"/>
      <w:lvlText w:val="%8."/>
      <w:lvlJc w:val="left"/>
      <w:pPr>
        <w:tabs>
          <w:tab w:val="num" w:pos="5188"/>
        </w:tabs>
        <w:ind w:left="5188" w:hanging="360"/>
      </w:pPr>
    </w:lvl>
    <w:lvl w:ilvl="8">
      <w:start w:val="1"/>
      <w:numFmt w:val="lowerRoman"/>
      <w:lvlText w:val="%9."/>
      <w:lvlJc w:val="right"/>
      <w:pPr>
        <w:tabs>
          <w:tab w:val="num" w:pos="5908"/>
        </w:tabs>
        <w:ind w:left="5908" w:hanging="180"/>
      </w:pPr>
    </w:lvl>
  </w:abstractNum>
  <w:abstractNum w:abstractNumId="1"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2" w15:restartNumberingAfterBreak="0">
    <w:nsid w:val="00000007"/>
    <w:multiLevelType w:val="multilevel"/>
    <w:tmpl w:val="427265FC"/>
    <w:name w:val="WW8Num7"/>
    <w:lvl w:ilvl="0">
      <w:start w:val="1"/>
      <w:numFmt w:val="decimal"/>
      <w:pStyle w:val="1"/>
      <w:lvlText w:val="%1."/>
      <w:lvlJc w:val="left"/>
      <w:pPr>
        <w:tabs>
          <w:tab w:val="num" w:pos="885"/>
        </w:tabs>
        <w:ind w:left="885" w:hanging="705"/>
      </w:pPr>
    </w:lvl>
    <w:lvl w:ilvl="1">
      <w:start w:val="1"/>
      <w:numFmt w:val="decimal"/>
      <w:lvlText w:val="%1.%2."/>
      <w:lvlJc w:val="left"/>
      <w:pPr>
        <w:tabs>
          <w:tab w:val="num" w:pos="885"/>
        </w:tabs>
        <w:ind w:left="885" w:hanging="705"/>
      </w:pPr>
      <w:rPr>
        <w:rFonts w:ascii="Calibri" w:hAnsi="Calibri" w:cs="Calibri" w:hint="default"/>
        <w:b w:val="0"/>
        <w:color w:val="auto"/>
        <w:sz w:val="20"/>
        <w:szCs w:val="20"/>
      </w:rPr>
    </w:lvl>
    <w:lvl w:ilvl="2">
      <w:start w:val="1"/>
      <w:numFmt w:val="decimal"/>
      <w:lvlText w:val="%1.%2.%3."/>
      <w:lvlJc w:val="left"/>
      <w:pPr>
        <w:tabs>
          <w:tab w:val="num" w:pos="1260"/>
        </w:tabs>
        <w:ind w:left="1260" w:hanging="720"/>
      </w:pPr>
      <w:rPr>
        <w:b w:val="0"/>
        <w:i w:val="0"/>
      </w:rPr>
    </w:lvl>
    <w:lvl w:ilvl="3">
      <w:start w:val="1"/>
      <w:numFmt w:val="decimal"/>
      <w:lvlText w:val="%1.%2.%3.%4."/>
      <w:lvlJc w:val="left"/>
      <w:pPr>
        <w:tabs>
          <w:tab w:val="num" w:pos="1440"/>
        </w:tabs>
        <w:ind w:left="1440" w:hanging="720"/>
      </w:pPr>
      <w:rPr>
        <w:b w:val="0"/>
      </w:r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2784"/>
        </w:tabs>
        <w:ind w:left="2784" w:hanging="108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3712"/>
        </w:tabs>
        <w:ind w:left="3712" w:hanging="1440"/>
      </w:pPr>
    </w:lvl>
  </w:abstractNum>
  <w:abstractNum w:abstractNumId="3" w15:restartNumberingAfterBreak="0">
    <w:nsid w:val="00000010"/>
    <w:multiLevelType w:val="multilevel"/>
    <w:tmpl w:val="00000010"/>
    <w:name w:val="WW8Num17"/>
    <w:lvl w:ilvl="0">
      <w:start w:val="3"/>
      <w:numFmt w:val="decimal"/>
      <w:lvlText w:val="%1."/>
      <w:lvlJc w:val="left"/>
      <w:pPr>
        <w:tabs>
          <w:tab w:val="num" w:pos="411"/>
        </w:tabs>
        <w:ind w:left="411" w:hanging="411"/>
      </w:pPr>
    </w:lvl>
    <w:lvl w:ilvl="1">
      <w:start w:val="10"/>
      <w:numFmt w:val="decimal"/>
      <w:lvlText w:val="%1.%2."/>
      <w:lvlJc w:val="left"/>
      <w:pPr>
        <w:tabs>
          <w:tab w:val="num" w:pos="411"/>
        </w:tabs>
        <w:ind w:left="411" w:hanging="411"/>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15:restartNumberingAfterBreak="0">
    <w:nsid w:val="03662143"/>
    <w:multiLevelType w:val="multilevel"/>
    <w:tmpl w:val="15C6A476"/>
    <w:lvl w:ilvl="0">
      <w:start w:val="1"/>
      <w:numFmt w:val="decimal"/>
      <w:lvlText w:val="%1."/>
      <w:lvlJc w:val="left"/>
      <w:pPr>
        <w:ind w:left="360" w:hanging="360"/>
      </w:pPr>
      <w:rPr>
        <w:rFonts w:hint="default"/>
      </w:rPr>
    </w:lvl>
    <w:lvl w:ilvl="1">
      <w:start w:val="2"/>
      <w:numFmt w:val="none"/>
      <w:lvlText w:val="2.1."/>
      <w:lvlJc w:val="left"/>
      <w:pPr>
        <w:ind w:left="114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494F78"/>
    <w:multiLevelType w:val="hybridMultilevel"/>
    <w:tmpl w:val="EC7E6712"/>
    <w:lvl w:ilvl="0" w:tplc="BCC6946E">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6" w15:restartNumberingAfterBreak="0">
    <w:nsid w:val="109F507F"/>
    <w:multiLevelType w:val="multilevel"/>
    <w:tmpl w:val="ECC6F8F6"/>
    <w:lvl w:ilvl="0">
      <w:start w:val="4"/>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360"/>
        </w:tabs>
        <w:ind w:left="360" w:hanging="360"/>
      </w:pPr>
      <w:rPr>
        <w:rFonts w:cs="Times New Roman" w:hint="default"/>
        <w:b w:val="0"/>
        <w:bCs w:val="0"/>
        <w:color w:val="000000"/>
      </w:rPr>
    </w:lvl>
    <w:lvl w:ilvl="2">
      <w:start w:val="1"/>
      <w:numFmt w:val="decimal"/>
      <w:lvlText w:val="%1.%2.%3."/>
      <w:lvlJc w:val="left"/>
      <w:pPr>
        <w:tabs>
          <w:tab w:val="num" w:pos="1440"/>
        </w:tabs>
        <w:ind w:left="1440" w:hanging="720"/>
      </w:pPr>
      <w:rPr>
        <w:rFonts w:cs="Times New Roman" w:hint="default"/>
        <w:color w:val="000000"/>
      </w:rPr>
    </w:lvl>
    <w:lvl w:ilvl="3">
      <w:start w:val="1"/>
      <w:numFmt w:val="decimalZero"/>
      <w:lvlText w:val="%1.%2.%3.%4."/>
      <w:lvlJc w:val="left"/>
      <w:pPr>
        <w:tabs>
          <w:tab w:val="num" w:pos="1800"/>
        </w:tabs>
        <w:ind w:left="1800" w:hanging="720"/>
      </w:pPr>
      <w:rPr>
        <w:rFonts w:cs="Times New Roman" w:hint="default"/>
        <w:color w:val="000000"/>
      </w:rPr>
    </w:lvl>
    <w:lvl w:ilvl="4">
      <w:start w:val="1"/>
      <w:numFmt w:val="decimal"/>
      <w:lvlText w:val="%1.%2.%3.%4.%5."/>
      <w:lvlJc w:val="left"/>
      <w:pPr>
        <w:tabs>
          <w:tab w:val="num" w:pos="2520"/>
        </w:tabs>
        <w:ind w:left="2520" w:hanging="1080"/>
      </w:pPr>
      <w:rPr>
        <w:rFonts w:cs="Times New Roman" w:hint="default"/>
        <w:color w:val="000000"/>
      </w:rPr>
    </w:lvl>
    <w:lvl w:ilvl="5">
      <w:start w:val="1"/>
      <w:numFmt w:val="decimal"/>
      <w:lvlText w:val="%1.%2.%3.%4.%5.%6."/>
      <w:lvlJc w:val="left"/>
      <w:pPr>
        <w:tabs>
          <w:tab w:val="num" w:pos="2880"/>
        </w:tabs>
        <w:ind w:left="2880" w:hanging="1080"/>
      </w:pPr>
      <w:rPr>
        <w:rFonts w:cs="Times New Roman" w:hint="default"/>
        <w:color w:val="000000"/>
      </w:rPr>
    </w:lvl>
    <w:lvl w:ilvl="6">
      <w:start w:val="1"/>
      <w:numFmt w:val="decimal"/>
      <w:lvlText w:val="%1.%2.%3.%4.%5.%6.%7."/>
      <w:lvlJc w:val="left"/>
      <w:pPr>
        <w:tabs>
          <w:tab w:val="num" w:pos="3600"/>
        </w:tabs>
        <w:ind w:left="3600" w:hanging="1440"/>
      </w:pPr>
      <w:rPr>
        <w:rFonts w:cs="Times New Roman" w:hint="default"/>
        <w:color w:val="000000"/>
      </w:rPr>
    </w:lvl>
    <w:lvl w:ilvl="7">
      <w:start w:val="1"/>
      <w:numFmt w:val="decimal"/>
      <w:lvlText w:val="%1.%2.%3.%4.%5.%6.%7.%8."/>
      <w:lvlJc w:val="left"/>
      <w:pPr>
        <w:tabs>
          <w:tab w:val="num" w:pos="3960"/>
        </w:tabs>
        <w:ind w:left="3960" w:hanging="1440"/>
      </w:pPr>
      <w:rPr>
        <w:rFonts w:cs="Times New Roman" w:hint="default"/>
        <w:color w:val="000000"/>
      </w:rPr>
    </w:lvl>
    <w:lvl w:ilvl="8">
      <w:start w:val="1"/>
      <w:numFmt w:val="decimal"/>
      <w:lvlText w:val="%1.%2.%3.%4.%5.%6.%7.%8.%9."/>
      <w:lvlJc w:val="left"/>
      <w:pPr>
        <w:tabs>
          <w:tab w:val="num" w:pos="4680"/>
        </w:tabs>
        <w:ind w:left="4680" w:hanging="1800"/>
      </w:pPr>
      <w:rPr>
        <w:rFonts w:cs="Times New Roman" w:hint="default"/>
        <w:color w:val="000000"/>
      </w:rPr>
    </w:lvl>
  </w:abstractNum>
  <w:abstractNum w:abstractNumId="7" w15:restartNumberingAfterBreak="0">
    <w:nsid w:val="19C70EE8"/>
    <w:multiLevelType w:val="multilevel"/>
    <w:tmpl w:val="15AEF7F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745574"/>
    <w:multiLevelType w:val="multilevel"/>
    <w:tmpl w:val="9A38DA82"/>
    <w:lvl w:ilvl="0">
      <w:start w:val="1"/>
      <w:numFmt w:val="decimal"/>
      <w:lvlText w:val="%1."/>
      <w:lvlJc w:val="left"/>
      <w:pPr>
        <w:ind w:left="360" w:hanging="360"/>
      </w:pPr>
      <w:rPr>
        <w:rFonts w:hint="default"/>
      </w:rPr>
    </w:lvl>
    <w:lvl w:ilvl="1">
      <w:start w:val="2"/>
      <w:numFmt w:val="none"/>
      <w:lvlText w:val="2.1."/>
      <w:lvlJc w:val="left"/>
      <w:pPr>
        <w:ind w:left="114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2F632CB"/>
    <w:multiLevelType w:val="hybridMultilevel"/>
    <w:tmpl w:val="9BDCE11C"/>
    <w:lvl w:ilvl="0" w:tplc="A6A0B78E">
      <w:start w:val="1"/>
      <w:numFmt w:val="decimal"/>
      <w:lvlText w:val="2.1%1"/>
      <w:lvlJc w:val="left"/>
      <w:pPr>
        <w:ind w:left="11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E90E4F"/>
    <w:multiLevelType w:val="hybridMultilevel"/>
    <w:tmpl w:val="3C167C90"/>
    <w:lvl w:ilvl="0" w:tplc="1B8411D6">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8E4999"/>
    <w:multiLevelType w:val="multilevel"/>
    <w:tmpl w:val="FEB4CABE"/>
    <w:lvl w:ilvl="0">
      <w:start w:val="1"/>
      <w:numFmt w:val="decimal"/>
      <w:lvlText w:val="%1."/>
      <w:lvlJc w:val="left"/>
      <w:pPr>
        <w:ind w:left="2061" w:hanging="360"/>
      </w:pPr>
      <w:rPr>
        <w:rFonts w:cs="Times New Roman" w:hint="default"/>
        <w:b/>
        <w:i w:val="0"/>
      </w:rPr>
    </w:lvl>
    <w:lvl w:ilvl="1">
      <w:start w:val="1"/>
      <w:numFmt w:val="decimal"/>
      <w:lvlText w:val="%1.%2."/>
      <w:lvlJc w:val="left"/>
      <w:pPr>
        <w:ind w:left="2421" w:hanging="360"/>
      </w:pPr>
      <w:rPr>
        <w:rFonts w:cs="Times New Roman" w:hint="default"/>
        <w:b w:val="0"/>
      </w:rPr>
    </w:lvl>
    <w:lvl w:ilvl="2">
      <w:start w:val="1"/>
      <w:numFmt w:val="decimal"/>
      <w:lvlText w:val="%1.%2.%3."/>
      <w:lvlJc w:val="left"/>
      <w:pPr>
        <w:ind w:left="3141" w:hanging="720"/>
      </w:pPr>
      <w:rPr>
        <w:rFonts w:cs="Times New Roman" w:hint="default"/>
        <w:b w:val="0"/>
      </w:rPr>
    </w:lvl>
    <w:lvl w:ilvl="3">
      <w:start w:val="1"/>
      <w:numFmt w:val="decimal"/>
      <w:lvlText w:val="%1.%2.%3.%4."/>
      <w:lvlJc w:val="left"/>
      <w:pPr>
        <w:ind w:left="3501" w:hanging="720"/>
      </w:pPr>
      <w:rPr>
        <w:rFonts w:cs="Times New Roman" w:hint="default"/>
        <w:b w:val="0"/>
      </w:rPr>
    </w:lvl>
    <w:lvl w:ilvl="4">
      <w:start w:val="1"/>
      <w:numFmt w:val="decimal"/>
      <w:lvlText w:val="%1.%2.%3.%4.%5."/>
      <w:lvlJc w:val="left"/>
      <w:pPr>
        <w:ind w:left="4221" w:hanging="1080"/>
      </w:pPr>
      <w:rPr>
        <w:rFonts w:cs="Times New Roman" w:hint="default"/>
        <w:b w:val="0"/>
      </w:rPr>
    </w:lvl>
    <w:lvl w:ilvl="5">
      <w:start w:val="1"/>
      <w:numFmt w:val="decimal"/>
      <w:lvlText w:val="%1.%2.%3.%4.%5.%6."/>
      <w:lvlJc w:val="left"/>
      <w:pPr>
        <w:ind w:left="4581" w:hanging="1080"/>
      </w:pPr>
      <w:rPr>
        <w:rFonts w:cs="Times New Roman" w:hint="default"/>
        <w:b w:val="0"/>
      </w:rPr>
    </w:lvl>
    <w:lvl w:ilvl="6">
      <w:start w:val="1"/>
      <w:numFmt w:val="decimal"/>
      <w:lvlText w:val="%1.%2.%3.%4.%5.%6.%7."/>
      <w:lvlJc w:val="left"/>
      <w:pPr>
        <w:ind w:left="4941" w:hanging="1080"/>
      </w:pPr>
      <w:rPr>
        <w:rFonts w:cs="Times New Roman" w:hint="default"/>
        <w:b w:val="0"/>
      </w:rPr>
    </w:lvl>
    <w:lvl w:ilvl="7">
      <w:start w:val="1"/>
      <w:numFmt w:val="decimal"/>
      <w:lvlText w:val="%1.%2.%3.%4.%5.%6.%7.%8."/>
      <w:lvlJc w:val="left"/>
      <w:pPr>
        <w:ind w:left="5661" w:hanging="1440"/>
      </w:pPr>
      <w:rPr>
        <w:rFonts w:cs="Times New Roman" w:hint="default"/>
        <w:b w:val="0"/>
      </w:rPr>
    </w:lvl>
    <w:lvl w:ilvl="8">
      <w:start w:val="1"/>
      <w:numFmt w:val="decimal"/>
      <w:lvlText w:val="%1.%2.%3.%4.%5.%6.%7.%8.%9."/>
      <w:lvlJc w:val="left"/>
      <w:pPr>
        <w:ind w:left="6021" w:hanging="1440"/>
      </w:pPr>
      <w:rPr>
        <w:rFonts w:cs="Times New Roman" w:hint="default"/>
        <w:b w:val="0"/>
      </w:rPr>
    </w:lvl>
  </w:abstractNum>
  <w:abstractNum w:abstractNumId="12" w15:restartNumberingAfterBreak="0">
    <w:nsid w:val="3DF94B5B"/>
    <w:multiLevelType w:val="hybridMultilevel"/>
    <w:tmpl w:val="F862714C"/>
    <w:lvl w:ilvl="0" w:tplc="95485DF8">
      <w:start w:val="2"/>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B719F0"/>
    <w:multiLevelType w:val="multilevel"/>
    <w:tmpl w:val="3E6E53A6"/>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7302E39"/>
    <w:multiLevelType w:val="hybridMultilevel"/>
    <w:tmpl w:val="0E6E0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3747A4"/>
    <w:multiLevelType w:val="hybridMultilevel"/>
    <w:tmpl w:val="4E0690CA"/>
    <w:lvl w:ilvl="0" w:tplc="7654E2F6">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4F245E"/>
    <w:multiLevelType w:val="hybridMultilevel"/>
    <w:tmpl w:val="A09C24A6"/>
    <w:lvl w:ilvl="0" w:tplc="3D740908">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78A0B2C"/>
    <w:multiLevelType w:val="hybridMultilevel"/>
    <w:tmpl w:val="954E352A"/>
    <w:lvl w:ilvl="0" w:tplc="C3BC749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7A92F27"/>
    <w:multiLevelType w:val="hybridMultilevel"/>
    <w:tmpl w:val="342CD38A"/>
    <w:lvl w:ilvl="0" w:tplc="C3BC7496">
      <w:start w:val="1"/>
      <w:numFmt w:val="bullet"/>
      <w:lvlText w:val="-"/>
      <w:lvlJc w:val="left"/>
      <w:pPr>
        <w:ind w:left="1944" w:hanging="360"/>
      </w:pPr>
      <w:rPr>
        <w:rFonts w:ascii="Times New Roman" w:hAnsi="Times New Roman" w:cs="Times New Roman" w:hint="default"/>
      </w:rPr>
    </w:lvl>
    <w:lvl w:ilvl="1" w:tplc="04190003" w:tentative="1">
      <w:start w:val="1"/>
      <w:numFmt w:val="bullet"/>
      <w:lvlText w:val="o"/>
      <w:lvlJc w:val="left"/>
      <w:pPr>
        <w:ind w:left="2664" w:hanging="360"/>
      </w:pPr>
      <w:rPr>
        <w:rFonts w:ascii="Courier New" w:hAnsi="Courier New" w:cs="Courier New"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abstractNum w:abstractNumId="19" w15:restartNumberingAfterBreak="0">
    <w:nsid w:val="5E7B514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5787C0D"/>
    <w:multiLevelType w:val="hybridMultilevel"/>
    <w:tmpl w:val="44144694"/>
    <w:lvl w:ilvl="0" w:tplc="17AC97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F2C3532"/>
    <w:multiLevelType w:val="multilevel"/>
    <w:tmpl w:val="BCBAA680"/>
    <w:lvl w:ilvl="0">
      <w:start w:val="1"/>
      <w:numFmt w:val="decimal"/>
      <w:lvlText w:val="%1."/>
      <w:lvlJc w:val="left"/>
      <w:pPr>
        <w:ind w:left="360" w:hanging="360"/>
      </w:pPr>
      <w:rPr>
        <w:rFonts w:hint="default"/>
        <w:b/>
      </w:rPr>
    </w:lvl>
    <w:lvl w:ilvl="1">
      <w:start w:val="1"/>
      <w:numFmt w:val="decimal"/>
      <w:lvlText w:val="%1.%2."/>
      <w:lvlJc w:val="left"/>
      <w:pPr>
        <w:ind w:left="1142" w:hanging="432"/>
      </w:pPr>
      <w:rPr>
        <w:color w:val="auto"/>
      </w:r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4007F62"/>
    <w:multiLevelType w:val="multilevel"/>
    <w:tmpl w:val="42E8239E"/>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405"/>
        </w:tabs>
        <w:ind w:left="405" w:hanging="36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855"/>
        </w:tabs>
        <w:ind w:left="855" w:hanging="720"/>
      </w:pPr>
      <w:rPr>
        <w:rFonts w:hint="default"/>
      </w:rPr>
    </w:lvl>
    <w:lvl w:ilvl="4">
      <w:start w:val="1"/>
      <w:numFmt w:val="decimal"/>
      <w:lvlText w:val="%1.%2.%3.%4.%5."/>
      <w:lvlJc w:val="left"/>
      <w:pPr>
        <w:tabs>
          <w:tab w:val="num" w:pos="900"/>
        </w:tabs>
        <w:ind w:left="900" w:hanging="72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350"/>
        </w:tabs>
        <w:ind w:left="1350" w:hanging="1080"/>
      </w:pPr>
      <w:rPr>
        <w:rFonts w:hint="default"/>
      </w:rPr>
    </w:lvl>
    <w:lvl w:ilvl="7">
      <w:start w:val="1"/>
      <w:numFmt w:val="decimal"/>
      <w:lvlText w:val="%1.%2.%3.%4.%5.%6.%7.%8."/>
      <w:lvlJc w:val="left"/>
      <w:pPr>
        <w:tabs>
          <w:tab w:val="num" w:pos="1395"/>
        </w:tabs>
        <w:ind w:left="1395" w:hanging="1080"/>
      </w:pPr>
      <w:rPr>
        <w:rFonts w:hint="default"/>
      </w:rPr>
    </w:lvl>
    <w:lvl w:ilvl="8">
      <w:start w:val="1"/>
      <w:numFmt w:val="decimal"/>
      <w:lvlText w:val="%1.%2.%3.%4.%5.%6.%7.%8.%9."/>
      <w:lvlJc w:val="left"/>
      <w:pPr>
        <w:tabs>
          <w:tab w:val="num" w:pos="1800"/>
        </w:tabs>
        <w:ind w:left="1800" w:hanging="1440"/>
      </w:pPr>
      <w:rPr>
        <w:rFonts w:hint="default"/>
      </w:rPr>
    </w:lvl>
  </w:abstractNum>
  <w:abstractNum w:abstractNumId="23" w15:restartNumberingAfterBreak="0">
    <w:nsid w:val="79F20CA0"/>
    <w:multiLevelType w:val="hybridMultilevel"/>
    <w:tmpl w:val="EF5070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7AFE3938"/>
    <w:multiLevelType w:val="multilevel"/>
    <w:tmpl w:val="3E6E53A6"/>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3"/>
  </w:num>
  <w:num w:numId="3">
    <w:abstractNumId w:val="6"/>
  </w:num>
  <w:num w:numId="4">
    <w:abstractNumId w:val="15"/>
  </w:num>
  <w:num w:numId="5">
    <w:abstractNumId w:val="0"/>
  </w:num>
  <w:num w:numId="6">
    <w:abstractNumId w:val="19"/>
  </w:num>
  <w:num w:numId="7">
    <w:abstractNumId w:val="21"/>
  </w:num>
  <w:num w:numId="8">
    <w:abstractNumId w:val="7"/>
  </w:num>
  <w:num w:numId="9">
    <w:abstractNumId w:val="1"/>
  </w:num>
  <w:num w:numId="10">
    <w:abstractNumId w:val="3"/>
  </w:num>
  <w:num w:numId="11">
    <w:abstractNumId w:val="2"/>
  </w:num>
  <w:num w:numId="12">
    <w:abstractNumId w:val="20"/>
  </w:num>
  <w:num w:numId="13">
    <w:abstractNumId w:val="14"/>
  </w:num>
  <w:num w:numId="14">
    <w:abstractNumId w:val="11"/>
  </w:num>
  <w:num w:numId="15">
    <w:abstractNumId w:val="4"/>
  </w:num>
  <w:num w:numId="16">
    <w:abstractNumId w:val="18"/>
  </w:num>
  <w:num w:numId="17">
    <w:abstractNumId w:val="17"/>
  </w:num>
  <w:num w:numId="18">
    <w:abstractNumId w:val="23"/>
  </w:num>
  <w:num w:numId="19">
    <w:abstractNumId w:val="22"/>
  </w:num>
  <w:num w:numId="20">
    <w:abstractNumId w:val="10"/>
  </w:num>
  <w:num w:numId="21">
    <w:abstractNumId w:val="24"/>
  </w:num>
  <w:num w:numId="22">
    <w:abstractNumId w:val="8"/>
  </w:num>
  <w:num w:numId="23">
    <w:abstractNumId w:val="16"/>
  </w:num>
  <w:num w:numId="24">
    <w:abstractNumId w:val="9"/>
  </w:num>
  <w:num w:numId="25">
    <w:abstractNumId w:val="1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41F"/>
    <w:rsid w:val="000001E6"/>
    <w:rsid w:val="00004545"/>
    <w:rsid w:val="00011C12"/>
    <w:rsid w:val="00011FC3"/>
    <w:rsid w:val="00013489"/>
    <w:rsid w:val="000144C0"/>
    <w:rsid w:val="00015234"/>
    <w:rsid w:val="0001598C"/>
    <w:rsid w:val="00023677"/>
    <w:rsid w:val="000272C6"/>
    <w:rsid w:val="00027FE1"/>
    <w:rsid w:val="000359D0"/>
    <w:rsid w:val="00035AAE"/>
    <w:rsid w:val="00035FE4"/>
    <w:rsid w:val="000421FF"/>
    <w:rsid w:val="00042C79"/>
    <w:rsid w:val="0004341C"/>
    <w:rsid w:val="000507DA"/>
    <w:rsid w:val="000515EB"/>
    <w:rsid w:val="000554C8"/>
    <w:rsid w:val="00057C1E"/>
    <w:rsid w:val="000622D7"/>
    <w:rsid w:val="00062564"/>
    <w:rsid w:val="000640EC"/>
    <w:rsid w:val="0006528E"/>
    <w:rsid w:val="00074BB1"/>
    <w:rsid w:val="00085383"/>
    <w:rsid w:val="00090BBD"/>
    <w:rsid w:val="00093660"/>
    <w:rsid w:val="00095338"/>
    <w:rsid w:val="00097354"/>
    <w:rsid w:val="000A24C8"/>
    <w:rsid w:val="000A4461"/>
    <w:rsid w:val="000A7673"/>
    <w:rsid w:val="000A7DFC"/>
    <w:rsid w:val="000B6B17"/>
    <w:rsid w:val="000C04D5"/>
    <w:rsid w:val="000C148F"/>
    <w:rsid w:val="000C1BA5"/>
    <w:rsid w:val="000C2BFF"/>
    <w:rsid w:val="000C2D2F"/>
    <w:rsid w:val="000C460B"/>
    <w:rsid w:val="000C4F15"/>
    <w:rsid w:val="000C7124"/>
    <w:rsid w:val="000D7572"/>
    <w:rsid w:val="000E171A"/>
    <w:rsid w:val="000E1B90"/>
    <w:rsid w:val="000E2E5B"/>
    <w:rsid w:val="000E5EDF"/>
    <w:rsid w:val="000E63A3"/>
    <w:rsid w:val="000F1C09"/>
    <w:rsid w:val="000F1F6B"/>
    <w:rsid w:val="000F22EE"/>
    <w:rsid w:val="00106EB0"/>
    <w:rsid w:val="00110153"/>
    <w:rsid w:val="00113A93"/>
    <w:rsid w:val="00114CE9"/>
    <w:rsid w:val="00116BFD"/>
    <w:rsid w:val="0012053A"/>
    <w:rsid w:val="001209C9"/>
    <w:rsid w:val="00124B01"/>
    <w:rsid w:val="001265F0"/>
    <w:rsid w:val="00130FD5"/>
    <w:rsid w:val="00134D60"/>
    <w:rsid w:val="00135897"/>
    <w:rsid w:val="0013596D"/>
    <w:rsid w:val="00144523"/>
    <w:rsid w:val="001516EC"/>
    <w:rsid w:val="00152E91"/>
    <w:rsid w:val="00153928"/>
    <w:rsid w:val="00156B2B"/>
    <w:rsid w:val="001605E0"/>
    <w:rsid w:val="00160A5E"/>
    <w:rsid w:val="00166AEA"/>
    <w:rsid w:val="00166FC7"/>
    <w:rsid w:val="001674C8"/>
    <w:rsid w:val="00167E6B"/>
    <w:rsid w:val="00170651"/>
    <w:rsid w:val="00172004"/>
    <w:rsid w:val="00173EDB"/>
    <w:rsid w:val="00174693"/>
    <w:rsid w:val="001810CC"/>
    <w:rsid w:val="001820D2"/>
    <w:rsid w:val="00183698"/>
    <w:rsid w:val="00184BDD"/>
    <w:rsid w:val="00185EFD"/>
    <w:rsid w:val="00190672"/>
    <w:rsid w:val="00191AA8"/>
    <w:rsid w:val="00195119"/>
    <w:rsid w:val="001A245D"/>
    <w:rsid w:val="001A2F4F"/>
    <w:rsid w:val="001A7405"/>
    <w:rsid w:val="001B2796"/>
    <w:rsid w:val="001B3CB6"/>
    <w:rsid w:val="001B43C1"/>
    <w:rsid w:val="001B4E39"/>
    <w:rsid w:val="001B4FD1"/>
    <w:rsid w:val="001B59D4"/>
    <w:rsid w:val="001B5B97"/>
    <w:rsid w:val="001C6EEB"/>
    <w:rsid w:val="001D5625"/>
    <w:rsid w:val="001D597C"/>
    <w:rsid w:val="001E1991"/>
    <w:rsid w:val="001E4AF6"/>
    <w:rsid w:val="001E4D2F"/>
    <w:rsid w:val="001E64A8"/>
    <w:rsid w:val="001F0001"/>
    <w:rsid w:val="001F09AE"/>
    <w:rsid w:val="001F3100"/>
    <w:rsid w:val="002006E0"/>
    <w:rsid w:val="00200E0F"/>
    <w:rsid w:val="00203B49"/>
    <w:rsid w:val="002041BB"/>
    <w:rsid w:val="002107CF"/>
    <w:rsid w:val="002109ED"/>
    <w:rsid w:val="00211231"/>
    <w:rsid w:val="00215459"/>
    <w:rsid w:val="0022254D"/>
    <w:rsid w:val="00226FA0"/>
    <w:rsid w:val="0023131F"/>
    <w:rsid w:val="002334CB"/>
    <w:rsid w:val="00233F74"/>
    <w:rsid w:val="002349F6"/>
    <w:rsid w:val="00234C04"/>
    <w:rsid w:val="00235CF4"/>
    <w:rsid w:val="00236FED"/>
    <w:rsid w:val="00237046"/>
    <w:rsid w:val="00240261"/>
    <w:rsid w:val="00241DDE"/>
    <w:rsid w:val="002429EA"/>
    <w:rsid w:val="00243BB7"/>
    <w:rsid w:val="002474D3"/>
    <w:rsid w:val="0025026A"/>
    <w:rsid w:val="002506F1"/>
    <w:rsid w:val="00250E30"/>
    <w:rsid w:val="0025138B"/>
    <w:rsid w:val="0025177A"/>
    <w:rsid w:val="00253F58"/>
    <w:rsid w:val="002574FD"/>
    <w:rsid w:val="00257835"/>
    <w:rsid w:val="002610E9"/>
    <w:rsid w:val="00262B72"/>
    <w:rsid w:val="00265089"/>
    <w:rsid w:val="00274C6A"/>
    <w:rsid w:val="00276609"/>
    <w:rsid w:val="00276FEB"/>
    <w:rsid w:val="00277458"/>
    <w:rsid w:val="002823ED"/>
    <w:rsid w:val="00284B65"/>
    <w:rsid w:val="0028550E"/>
    <w:rsid w:val="00285F57"/>
    <w:rsid w:val="002866D9"/>
    <w:rsid w:val="00291061"/>
    <w:rsid w:val="00292155"/>
    <w:rsid w:val="0029526C"/>
    <w:rsid w:val="00295363"/>
    <w:rsid w:val="0029686B"/>
    <w:rsid w:val="002968D2"/>
    <w:rsid w:val="002A21F6"/>
    <w:rsid w:val="002B00CF"/>
    <w:rsid w:val="002B14D6"/>
    <w:rsid w:val="002B29BA"/>
    <w:rsid w:val="002B39D3"/>
    <w:rsid w:val="002B7891"/>
    <w:rsid w:val="002C14DD"/>
    <w:rsid w:val="002C3445"/>
    <w:rsid w:val="002C369E"/>
    <w:rsid w:val="002C5281"/>
    <w:rsid w:val="002C5D90"/>
    <w:rsid w:val="002C6713"/>
    <w:rsid w:val="002D0A0C"/>
    <w:rsid w:val="002D0C95"/>
    <w:rsid w:val="002D3136"/>
    <w:rsid w:val="002D4FC9"/>
    <w:rsid w:val="002D652F"/>
    <w:rsid w:val="002D711F"/>
    <w:rsid w:val="002F1290"/>
    <w:rsid w:val="002F3062"/>
    <w:rsid w:val="002F31F3"/>
    <w:rsid w:val="002F3259"/>
    <w:rsid w:val="002F3748"/>
    <w:rsid w:val="003008A5"/>
    <w:rsid w:val="0030445C"/>
    <w:rsid w:val="00304A8C"/>
    <w:rsid w:val="00310996"/>
    <w:rsid w:val="00310ED9"/>
    <w:rsid w:val="0031112B"/>
    <w:rsid w:val="003112BE"/>
    <w:rsid w:val="00314419"/>
    <w:rsid w:val="00315DF1"/>
    <w:rsid w:val="0032213D"/>
    <w:rsid w:val="00323F3C"/>
    <w:rsid w:val="00325129"/>
    <w:rsid w:val="00332D49"/>
    <w:rsid w:val="0034209A"/>
    <w:rsid w:val="00342309"/>
    <w:rsid w:val="00345D68"/>
    <w:rsid w:val="00346999"/>
    <w:rsid w:val="0035459C"/>
    <w:rsid w:val="003567D8"/>
    <w:rsid w:val="003571B6"/>
    <w:rsid w:val="003607D5"/>
    <w:rsid w:val="00364BB8"/>
    <w:rsid w:val="00364CFC"/>
    <w:rsid w:val="00372E3A"/>
    <w:rsid w:val="00373A46"/>
    <w:rsid w:val="003743CE"/>
    <w:rsid w:val="003756BC"/>
    <w:rsid w:val="00377D56"/>
    <w:rsid w:val="003836D7"/>
    <w:rsid w:val="00385C6C"/>
    <w:rsid w:val="00386153"/>
    <w:rsid w:val="00395C0B"/>
    <w:rsid w:val="0039690D"/>
    <w:rsid w:val="003A1C9E"/>
    <w:rsid w:val="003A6370"/>
    <w:rsid w:val="003B2415"/>
    <w:rsid w:val="003B27F3"/>
    <w:rsid w:val="003B6F7B"/>
    <w:rsid w:val="003B7C42"/>
    <w:rsid w:val="003C4832"/>
    <w:rsid w:val="003C65E1"/>
    <w:rsid w:val="003C67D0"/>
    <w:rsid w:val="003C69F2"/>
    <w:rsid w:val="003D016B"/>
    <w:rsid w:val="003D458F"/>
    <w:rsid w:val="003D743D"/>
    <w:rsid w:val="003E081A"/>
    <w:rsid w:val="003E1161"/>
    <w:rsid w:val="003E1435"/>
    <w:rsid w:val="003E1B77"/>
    <w:rsid w:val="003E201E"/>
    <w:rsid w:val="003E7458"/>
    <w:rsid w:val="003E7CCC"/>
    <w:rsid w:val="003F04AB"/>
    <w:rsid w:val="003F31D3"/>
    <w:rsid w:val="003F3E11"/>
    <w:rsid w:val="003F40E6"/>
    <w:rsid w:val="00403279"/>
    <w:rsid w:val="0041256E"/>
    <w:rsid w:val="00413E36"/>
    <w:rsid w:val="00423E74"/>
    <w:rsid w:val="00431398"/>
    <w:rsid w:val="0043236A"/>
    <w:rsid w:val="00434B3C"/>
    <w:rsid w:val="00455BA1"/>
    <w:rsid w:val="004562B2"/>
    <w:rsid w:val="00456753"/>
    <w:rsid w:val="0045718A"/>
    <w:rsid w:val="0046216D"/>
    <w:rsid w:val="004662A7"/>
    <w:rsid w:val="00472F3E"/>
    <w:rsid w:val="004736C4"/>
    <w:rsid w:val="0048078E"/>
    <w:rsid w:val="00487956"/>
    <w:rsid w:val="00490D56"/>
    <w:rsid w:val="004A1C9A"/>
    <w:rsid w:val="004A3D1E"/>
    <w:rsid w:val="004A7AD5"/>
    <w:rsid w:val="004B06AC"/>
    <w:rsid w:val="004B1FEC"/>
    <w:rsid w:val="004B4F58"/>
    <w:rsid w:val="004B6251"/>
    <w:rsid w:val="004B7DC6"/>
    <w:rsid w:val="004C0168"/>
    <w:rsid w:val="004C119F"/>
    <w:rsid w:val="004C4DF2"/>
    <w:rsid w:val="004D0AEC"/>
    <w:rsid w:val="004D4F2E"/>
    <w:rsid w:val="004D6F29"/>
    <w:rsid w:val="004E24C5"/>
    <w:rsid w:val="004E3B6C"/>
    <w:rsid w:val="004E476F"/>
    <w:rsid w:val="004E57E9"/>
    <w:rsid w:val="004F0104"/>
    <w:rsid w:val="004F2CEF"/>
    <w:rsid w:val="004F5BD9"/>
    <w:rsid w:val="004F77B9"/>
    <w:rsid w:val="004F7A9F"/>
    <w:rsid w:val="00502C7C"/>
    <w:rsid w:val="00503E47"/>
    <w:rsid w:val="00504C7A"/>
    <w:rsid w:val="005050AF"/>
    <w:rsid w:val="005053E8"/>
    <w:rsid w:val="00506624"/>
    <w:rsid w:val="005130B9"/>
    <w:rsid w:val="0051461A"/>
    <w:rsid w:val="0051675E"/>
    <w:rsid w:val="00521C2A"/>
    <w:rsid w:val="00524F39"/>
    <w:rsid w:val="00532C90"/>
    <w:rsid w:val="00534079"/>
    <w:rsid w:val="00535118"/>
    <w:rsid w:val="00535185"/>
    <w:rsid w:val="00543100"/>
    <w:rsid w:val="00551C39"/>
    <w:rsid w:val="00555407"/>
    <w:rsid w:val="00561EDD"/>
    <w:rsid w:val="00571BD6"/>
    <w:rsid w:val="00572502"/>
    <w:rsid w:val="00577F08"/>
    <w:rsid w:val="005815F6"/>
    <w:rsid w:val="00582056"/>
    <w:rsid w:val="00582C61"/>
    <w:rsid w:val="0058450B"/>
    <w:rsid w:val="00584A16"/>
    <w:rsid w:val="00586597"/>
    <w:rsid w:val="00591398"/>
    <w:rsid w:val="00592B0C"/>
    <w:rsid w:val="00594E5E"/>
    <w:rsid w:val="0059541F"/>
    <w:rsid w:val="00596E25"/>
    <w:rsid w:val="00596EBF"/>
    <w:rsid w:val="005A0081"/>
    <w:rsid w:val="005A0E14"/>
    <w:rsid w:val="005A18B7"/>
    <w:rsid w:val="005A20C8"/>
    <w:rsid w:val="005A7D94"/>
    <w:rsid w:val="005B18D9"/>
    <w:rsid w:val="005B3219"/>
    <w:rsid w:val="005B4B7B"/>
    <w:rsid w:val="005C073C"/>
    <w:rsid w:val="005C0DAA"/>
    <w:rsid w:val="005C35EC"/>
    <w:rsid w:val="005C6C2C"/>
    <w:rsid w:val="005D0962"/>
    <w:rsid w:val="005D273C"/>
    <w:rsid w:val="005D2D37"/>
    <w:rsid w:val="005D3AE8"/>
    <w:rsid w:val="005D3E94"/>
    <w:rsid w:val="005D4E5F"/>
    <w:rsid w:val="005D68B6"/>
    <w:rsid w:val="005E02DE"/>
    <w:rsid w:val="005E2A8D"/>
    <w:rsid w:val="005E32AB"/>
    <w:rsid w:val="005F1875"/>
    <w:rsid w:val="005F25A6"/>
    <w:rsid w:val="005F75FE"/>
    <w:rsid w:val="00600AA7"/>
    <w:rsid w:val="00601761"/>
    <w:rsid w:val="006051F6"/>
    <w:rsid w:val="006076C1"/>
    <w:rsid w:val="00610DF6"/>
    <w:rsid w:val="00611CF4"/>
    <w:rsid w:val="006175A0"/>
    <w:rsid w:val="006207DB"/>
    <w:rsid w:val="006267F8"/>
    <w:rsid w:val="0063263B"/>
    <w:rsid w:val="00633121"/>
    <w:rsid w:val="00633630"/>
    <w:rsid w:val="0063740C"/>
    <w:rsid w:val="0064150D"/>
    <w:rsid w:val="00644ADB"/>
    <w:rsid w:val="00645F70"/>
    <w:rsid w:val="00647524"/>
    <w:rsid w:val="00647DC1"/>
    <w:rsid w:val="00650534"/>
    <w:rsid w:val="00651653"/>
    <w:rsid w:val="00655868"/>
    <w:rsid w:val="0065766D"/>
    <w:rsid w:val="0066060E"/>
    <w:rsid w:val="00662795"/>
    <w:rsid w:val="00662985"/>
    <w:rsid w:val="00670A16"/>
    <w:rsid w:val="006812DA"/>
    <w:rsid w:val="00682D6A"/>
    <w:rsid w:val="00684C76"/>
    <w:rsid w:val="00685327"/>
    <w:rsid w:val="00686151"/>
    <w:rsid w:val="00693A2E"/>
    <w:rsid w:val="00695012"/>
    <w:rsid w:val="006954EE"/>
    <w:rsid w:val="006A0E20"/>
    <w:rsid w:val="006A46DD"/>
    <w:rsid w:val="006A4D4E"/>
    <w:rsid w:val="006A5126"/>
    <w:rsid w:val="006A7539"/>
    <w:rsid w:val="006B495C"/>
    <w:rsid w:val="006B5017"/>
    <w:rsid w:val="006B6E22"/>
    <w:rsid w:val="006C0777"/>
    <w:rsid w:val="006C2BB0"/>
    <w:rsid w:val="006C6464"/>
    <w:rsid w:val="006E1872"/>
    <w:rsid w:val="006E25A7"/>
    <w:rsid w:val="006E3A01"/>
    <w:rsid w:val="006E5176"/>
    <w:rsid w:val="006E63BC"/>
    <w:rsid w:val="006F1D38"/>
    <w:rsid w:val="006F34E5"/>
    <w:rsid w:val="006F5EB9"/>
    <w:rsid w:val="006F648B"/>
    <w:rsid w:val="00700E7D"/>
    <w:rsid w:val="00704990"/>
    <w:rsid w:val="00710298"/>
    <w:rsid w:val="00713FD9"/>
    <w:rsid w:val="00714163"/>
    <w:rsid w:val="007151D8"/>
    <w:rsid w:val="0071537D"/>
    <w:rsid w:val="00715BC9"/>
    <w:rsid w:val="00715FC2"/>
    <w:rsid w:val="00716B31"/>
    <w:rsid w:val="00717186"/>
    <w:rsid w:val="007177A0"/>
    <w:rsid w:val="00720407"/>
    <w:rsid w:val="00722345"/>
    <w:rsid w:val="00724EC3"/>
    <w:rsid w:val="00725A53"/>
    <w:rsid w:val="007270AC"/>
    <w:rsid w:val="007304B6"/>
    <w:rsid w:val="007330D8"/>
    <w:rsid w:val="00733D0F"/>
    <w:rsid w:val="0073507A"/>
    <w:rsid w:val="007376B4"/>
    <w:rsid w:val="00750009"/>
    <w:rsid w:val="00751BE2"/>
    <w:rsid w:val="007530A4"/>
    <w:rsid w:val="007535DE"/>
    <w:rsid w:val="007537CE"/>
    <w:rsid w:val="0075418D"/>
    <w:rsid w:val="007572D6"/>
    <w:rsid w:val="00757F91"/>
    <w:rsid w:val="00771A55"/>
    <w:rsid w:val="00773903"/>
    <w:rsid w:val="0077433E"/>
    <w:rsid w:val="007745AF"/>
    <w:rsid w:val="00782639"/>
    <w:rsid w:val="00784B4F"/>
    <w:rsid w:val="007853CA"/>
    <w:rsid w:val="00785F10"/>
    <w:rsid w:val="007879DB"/>
    <w:rsid w:val="0079065D"/>
    <w:rsid w:val="00791238"/>
    <w:rsid w:val="00794035"/>
    <w:rsid w:val="00797ECC"/>
    <w:rsid w:val="007A0226"/>
    <w:rsid w:val="007A3E77"/>
    <w:rsid w:val="007A4193"/>
    <w:rsid w:val="007A5AA0"/>
    <w:rsid w:val="007A6A0D"/>
    <w:rsid w:val="007A71E7"/>
    <w:rsid w:val="007A7D60"/>
    <w:rsid w:val="007B477A"/>
    <w:rsid w:val="007B47DB"/>
    <w:rsid w:val="007B4AD5"/>
    <w:rsid w:val="007C110E"/>
    <w:rsid w:val="007C14BB"/>
    <w:rsid w:val="007C2337"/>
    <w:rsid w:val="007C3CB4"/>
    <w:rsid w:val="007C3F44"/>
    <w:rsid w:val="007C49E3"/>
    <w:rsid w:val="007C5E12"/>
    <w:rsid w:val="007D048D"/>
    <w:rsid w:val="007D4988"/>
    <w:rsid w:val="007D5F1D"/>
    <w:rsid w:val="007D7953"/>
    <w:rsid w:val="007E04F5"/>
    <w:rsid w:val="007E28AB"/>
    <w:rsid w:val="007E69C0"/>
    <w:rsid w:val="007E6C6B"/>
    <w:rsid w:val="007E7303"/>
    <w:rsid w:val="007F3E27"/>
    <w:rsid w:val="007F655B"/>
    <w:rsid w:val="007F7DFF"/>
    <w:rsid w:val="00802C2B"/>
    <w:rsid w:val="00803D7A"/>
    <w:rsid w:val="008052D1"/>
    <w:rsid w:val="008115B0"/>
    <w:rsid w:val="00815416"/>
    <w:rsid w:val="00817D17"/>
    <w:rsid w:val="00821941"/>
    <w:rsid w:val="008311B3"/>
    <w:rsid w:val="008328BB"/>
    <w:rsid w:val="00834BB4"/>
    <w:rsid w:val="0084371D"/>
    <w:rsid w:val="00845240"/>
    <w:rsid w:val="008452CB"/>
    <w:rsid w:val="00846F47"/>
    <w:rsid w:val="00854D5A"/>
    <w:rsid w:val="00857B68"/>
    <w:rsid w:val="00861154"/>
    <w:rsid w:val="00863A87"/>
    <w:rsid w:val="0086462F"/>
    <w:rsid w:val="00865011"/>
    <w:rsid w:val="00876A33"/>
    <w:rsid w:val="008770A9"/>
    <w:rsid w:val="00877813"/>
    <w:rsid w:val="00887018"/>
    <w:rsid w:val="00890A21"/>
    <w:rsid w:val="00891B7E"/>
    <w:rsid w:val="00894644"/>
    <w:rsid w:val="00895192"/>
    <w:rsid w:val="008A11F0"/>
    <w:rsid w:val="008A618C"/>
    <w:rsid w:val="008B06E9"/>
    <w:rsid w:val="008B08C1"/>
    <w:rsid w:val="008B776B"/>
    <w:rsid w:val="008B7AED"/>
    <w:rsid w:val="008C0D8A"/>
    <w:rsid w:val="008C0FC1"/>
    <w:rsid w:val="008C1980"/>
    <w:rsid w:val="008C1AF2"/>
    <w:rsid w:val="008C1EAE"/>
    <w:rsid w:val="008C3035"/>
    <w:rsid w:val="008C3CB9"/>
    <w:rsid w:val="008C42D7"/>
    <w:rsid w:val="008C5903"/>
    <w:rsid w:val="008C689D"/>
    <w:rsid w:val="008C71B4"/>
    <w:rsid w:val="008D2AD9"/>
    <w:rsid w:val="008D3168"/>
    <w:rsid w:val="008D742A"/>
    <w:rsid w:val="008D7C94"/>
    <w:rsid w:val="008E4151"/>
    <w:rsid w:val="008E4342"/>
    <w:rsid w:val="008F40AE"/>
    <w:rsid w:val="008F4562"/>
    <w:rsid w:val="008F7BF2"/>
    <w:rsid w:val="008F7CFA"/>
    <w:rsid w:val="009001AE"/>
    <w:rsid w:val="00901CE7"/>
    <w:rsid w:val="00904F28"/>
    <w:rsid w:val="009123B2"/>
    <w:rsid w:val="009146CA"/>
    <w:rsid w:val="00924F12"/>
    <w:rsid w:val="00925A48"/>
    <w:rsid w:val="00926863"/>
    <w:rsid w:val="0092781F"/>
    <w:rsid w:val="00930618"/>
    <w:rsid w:val="009333F1"/>
    <w:rsid w:val="009367E4"/>
    <w:rsid w:val="00937A98"/>
    <w:rsid w:val="00941017"/>
    <w:rsid w:val="00944161"/>
    <w:rsid w:val="00944BC6"/>
    <w:rsid w:val="00944D8B"/>
    <w:rsid w:val="00955271"/>
    <w:rsid w:val="0095746B"/>
    <w:rsid w:val="0096012E"/>
    <w:rsid w:val="00960169"/>
    <w:rsid w:val="00965200"/>
    <w:rsid w:val="009652CA"/>
    <w:rsid w:val="00967DA9"/>
    <w:rsid w:val="00971014"/>
    <w:rsid w:val="00971D9B"/>
    <w:rsid w:val="0097277A"/>
    <w:rsid w:val="009755FC"/>
    <w:rsid w:val="00975D07"/>
    <w:rsid w:val="00983F79"/>
    <w:rsid w:val="00984DFD"/>
    <w:rsid w:val="00984F51"/>
    <w:rsid w:val="00986A14"/>
    <w:rsid w:val="0098777B"/>
    <w:rsid w:val="00991924"/>
    <w:rsid w:val="009931E3"/>
    <w:rsid w:val="00997D1E"/>
    <w:rsid w:val="009A64D6"/>
    <w:rsid w:val="009A6F6E"/>
    <w:rsid w:val="009A7606"/>
    <w:rsid w:val="009A7B7C"/>
    <w:rsid w:val="009B34D8"/>
    <w:rsid w:val="009C0567"/>
    <w:rsid w:val="009C164B"/>
    <w:rsid w:val="009C2082"/>
    <w:rsid w:val="009C5866"/>
    <w:rsid w:val="009D0489"/>
    <w:rsid w:val="009D0DAA"/>
    <w:rsid w:val="009D6171"/>
    <w:rsid w:val="009E666C"/>
    <w:rsid w:val="009E7848"/>
    <w:rsid w:val="009F0DB0"/>
    <w:rsid w:val="009F1AE6"/>
    <w:rsid w:val="009F6553"/>
    <w:rsid w:val="00A00DD1"/>
    <w:rsid w:val="00A014E6"/>
    <w:rsid w:val="00A025AF"/>
    <w:rsid w:val="00A03FE6"/>
    <w:rsid w:val="00A04494"/>
    <w:rsid w:val="00A04B4F"/>
    <w:rsid w:val="00A06E2D"/>
    <w:rsid w:val="00A07FD1"/>
    <w:rsid w:val="00A119B3"/>
    <w:rsid w:val="00A1435B"/>
    <w:rsid w:val="00A15724"/>
    <w:rsid w:val="00A167FF"/>
    <w:rsid w:val="00A16D51"/>
    <w:rsid w:val="00A1726B"/>
    <w:rsid w:val="00A23300"/>
    <w:rsid w:val="00A24D47"/>
    <w:rsid w:val="00A30F58"/>
    <w:rsid w:val="00A37766"/>
    <w:rsid w:val="00A37A66"/>
    <w:rsid w:val="00A44109"/>
    <w:rsid w:val="00A459B5"/>
    <w:rsid w:val="00A50209"/>
    <w:rsid w:val="00A52CB0"/>
    <w:rsid w:val="00A56161"/>
    <w:rsid w:val="00A563AA"/>
    <w:rsid w:val="00A5689C"/>
    <w:rsid w:val="00A6155A"/>
    <w:rsid w:val="00A619A7"/>
    <w:rsid w:val="00A62C23"/>
    <w:rsid w:val="00A729F8"/>
    <w:rsid w:val="00A75852"/>
    <w:rsid w:val="00A764B3"/>
    <w:rsid w:val="00A829CA"/>
    <w:rsid w:val="00A8374B"/>
    <w:rsid w:val="00A838AD"/>
    <w:rsid w:val="00A856A5"/>
    <w:rsid w:val="00A92C16"/>
    <w:rsid w:val="00A941C2"/>
    <w:rsid w:val="00A94F92"/>
    <w:rsid w:val="00A96F88"/>
    <w:rsid w:val="00AA1E37"/>
    <w:rsid w:val="00AA2A8E"/>
    <w:rsid w:val="00AA2C4B"/>
    <w:rsid w:val="00AA432B"/>
    <w:rsid w:val="00AA6AAD"/>
    <w:rsid w:val="00AA7EE0"/>
    <w:rsid w:val="00AB056D"/>
    <w:rsid w:val="00AB06EE"/>
    <w:rsid w:val="00AB2744"/>
    <w:rsid w:val="00AC162A"/>
    <w:rsid w:val="00AC6241"/>
    <w:rsid w:val="00AC68C1"/>
    <w:rsid w:val="00AC7D93"/>
    <w:rsid w:val="00AD008F"/>
    <w:rsid w:val="00AD4184"/>
    <w:rsid w:val="00AD71D6"/>
    <w:rsid w:val="00AE1DD7"/>
    <w:rsid w:val="00AE2ED1"/>
    <w:rsid w:val="00AE3C14"/>
    <w:rsid w:val="00AE5B70"/>
    <w:rsid w:val="00AE6381"/>
    <w:rsid w:val="00AE6DF0"/>
    <w:rsid w:val="00AF47F3"/>
    <w:rsid w:val="00AF5D5E"/>
    <w:rsid w:val="00AF5FF3"/>
    <w:rsid w:val="00AF6A89"/>
    <w:rsid w:val="00AF7331"/>
    <w:rsid w:val="00B00BDA"/>
    <w:rsid w:val="00B0144F"/>
    <w:rsid w:val="00B03705"/>
    <w:rsid w:val="00B05F70"/>
    <w:rsid w:val="00B11B25"/>
    <w:rsid w:val="00B204D5"/>
    <w:rsid w:val="00B2174C"/>
    <w:rsid w:val="00B27E4E"/>
    <w:rsid w:val="00B30BD7"/>
    <w:rsid w:val="00B339AE"/>
    <w:rsid w:val="00B34C66"/>
    <w:rsid w:val="00B353BB"/>
    <w:rsid w:val="00B41505"/>
    <w:rsid w:val="00B47A36"/>
    <w:rsid w:val="00B537FB"/>
    <w:rsid w:val="00B54F05"/>
    <w:rsid w:val="00B61F21"/>
    <w:rsid w:val="00B63864"/>
    <w:rsid w:val="00B72036"/>
    <w:rsid w:val="00B724E3"/>
    <w:rsid w:val="00B759BA"/>
    <w:rsid w:val="00B76B1F"/>
    <w:rsid w:val="00B770CB"/>
    <w:rsid w:val="00B82AEB"/>
    <w:rsid w:val="00B86985"/>
    <w:rsid w:val="00B86B21"/>
    <w:rsid w:val="00B90896"/>
    <w:rsid w:val="00B92461"/>
    <w:rsid w:val="00B93C17"/>
    <w:rsid w:val="00B963C3"/>
    <w:rsid w:val="00BB3CEA"/>
    <w:rsid w:val="00BB3D17"/>
    <w:rsid w:val="00BB53BF"/>
    <w:rsid w:val="00BC1683"/>
    <w:rsid w:val="00BC410B"/>
    <w:rsid w:val="00BC49A6"/>
    <w:rsid w:val="00BD3E50"/>
    <w:rsid w:val="00BD5C02"/>
    <w:rsid w:val="00BD6BD9"/>
    <w:rsid w:val="00BE2878"/>
    <w:rsid w:val="00BE45F7"/>
    <w:rsid w:val="00BF2FB9"/>
    <w:rsid w:val="00BF409E"/>
    <w:rsid w:val="00BF577A"/>
    <w:rsid w:val="00BF580F"/>
    <w:rsid w:val="00BF7139"/>
    <w:rsid w:val="00C028D0"/>
    <w:rsid w:val="00C1337B"/>
    <w:rsid w:val="00C179A2"/>
    <w:rsid w:val="00C20D59"/>
    <w:rsid w:val="00C2216A"/>
    <w:rsid w:val="00C22916"/>
    <w:rsid w:val="00C23D36"/>
    <w:rsid w:val="00C24F65"/>
    <w:rsid w:val="00C300A5"/>
    <w:rsid w:val="00C30ABF"/>
    <w:rsid w:val="00C327A2"/>
    <w:rsid w:val="00C37406"/>
    <w:rsid w:val="00C40497"/>
    <w:rsid w:val="00C43FF1"/>
    <w:rsid w:val="00C51C4F"/>
    <w:rsid w:val="00C52DBC"/>
    <w:rsid w:val="00C66E54"/>
    <w:rsid w:val="00C72797"/>
    <w:rsid w:val="00C751EB"/>
    <w:rsid w:val="00C75EC4"/>
    <w:rsid w:val="00C8087B"/>
    <w:rsid w:val="00C959A0"/>
    <w:rsid w:val="00C95BB2"/>
    <w:rsid w:val="00C97933"/>
    <w:rsid w:val="00CA028F"/>
    <w:rsid w:val="00CA12E2"/>
    <w:rsid w:val="00CA22C4"/>
    <w:rsid w:val="00CA3E37"/>
    <w:rsid w:val="00CA42E5"/>
    <w:rsid w:val="00CA6040"/>
    <w:rsid w:val="00CA6360"/>
    <w:rsid w:val="00CA76C3"/>
    <w:rsid w:val="00CB3473"/>
    <w:rsid w:val="00CB3D03"/>
    <w:rsid w:val="00CB40D8"/>
    <w:rsid w:val="00CB594F"/>
    <w:rsid w:val="00CB6724"/>
    <w:rsid w:val="00CB6A06"/>
    <w:rsid w:val="00CB6F75"/>
    <w:rsid w:val="00CB7CC9"/>
    <w:rsid w:val="00CC2730"/>
    <w:rsid w:val="00CC46DE"/>
    <w:rsid w:val="00CC4B08"/>
    <w:rsid w:val="00CC7170"/>
    <w:rsid w:val="00CD13F2"/>
    <w:rsid w:val="00CD2B28"/>
    <w:rsid w:val="00CD33D0"/>
    <w:rsid w:val="00CD3E0C"/>
    <w:rsid w:val="00CE4ABB"/>
    <w:rsid w:val="00CE6AD1"/>
    <w:rsid w:val="00CF1208"/>
    <w:rsid w:val="00CF4964"/>
    <w:rsid w:val="00CF5405"/>
    <w:rsid w:val="00D00F53"/>
    <w:rsid w:val="00D0662D"/>
    <w:rsid w:val="00D07F16"/>
    <w:rsid w:val="00D11D7C"/>
    <w:rsid w:val="00D13E75"/>
    <w:rsid w:val="00D14653"/>
    <w:rsid w:val="00D153B2"/>
    <w:rsid w:val="00D17D40"/>
    <w:rsid w:val="00D24758"/>
    <w:rsid w:val="00D319DD"/>
    <w:rsid w:val="00D32A00"/>
    <w:rsid w:val="00D33078"/>
    <w:rsid w:val="00D3744C"/>
    <w:rsid w:val="00D37EAD"/>
    <w:rsid w:val="00D40A26"/>
    <w:rsid w:val="00D42EA1"/>
    <w:rsid w:val="00D4568E"/>
    <w:rsid w:val="00D50576"/>
    <w:rsid w:val="00D50A16"/>
    <w:rsid w:val="00D50F2B"/>
    <w:rsid w:val="00D5284B"/>
    <w:rsid w:val="00D57003"/>
    <w:rsid w:val="00D61A93"/>
    <w:rsid w:val="00D6334E"/>
    <w:rsid w:val="00D6771F"/>
    <w:rsid w:val="00D70D1C"/>
    <w:rsid w:val="00D710DD"/>
    <w:rsid w:val="00D71880"/>
    <w:rsid w:val="00D71A08"/>
    <w:rsid w:val="00D74D94"/>
    <w:rsid w:val="00D74EF9"/>
    <w:rsid w:val="00D82A6C"/>
    <w:rsid w:val="00D83718"/>
    <w:rsid w:val="00D86742"/>
    <w:rsid w:val="00D90C09"/>
    <w:rsid w:val="00D92073"/>
    <w:rsid w:val="00D92773"/>
    <w:rsid w:val="00D92D37"/>
    <w:rsid w:val="00D93024"/>
    <w:rsid w:val="00D930AA"/>
    <w:rsid w:val="00D935C7"/>
    <w:rsid w:val="00DA241D"/>
    <w:rsid w:val="00DA42BF"/>
    <w:rsid w:val="00DA5CEA"/>
    <w:rsid w:val="00DA7C56"/>
    <w:rsid w:val="00DB07BF"/>
    <w:rsid w:val="00DB26F1"/>
    <w:rsid w:val="00DB305F"/>
    <w:rsid w:val="00DB3CEC"/>
    <w:rsid w:val="00DB448F"/>
    <w:rsid w:val="00DB534C"/>
    <w:rsid w:val="00DB5627"/>
    <w:rsid w:val="00DB5B20"/>
    <w:rsid w:val="00DC0AB3"/>
    <w:rsid w:val="00DC2E1C"/>
    <w:rsid w:val="00DC3DF2"/>
    <w:rsid w:val="00DC463E"/>
    <w:rsid w:val="00DC59DD"/>
    <w:rsid w:val="00DD0FCD"/>
    <w:rsid w:val="00DD2AD5"/>
    <w:rsid w:val="00DD5E38"/>
    <w:rsid w:val="00DD7988"/>
    <w:rsid w:val="00DE1BFB"/>
    <w:rsid w:val="00DE369C"/>
    <w:rsid w:val="00DF0162"/>
    <w:rsid w:val="00DF0611"/>
    <w:rsid w:val="00DF5DAA"/>
    <w:rsid w:val="00E016B1"/>
    <w:rsid w:val="00E0367A"/>
    <w:rsid w:val="00E03841"/>
    <w:rsid w:val="00E0454F"/>
    <w:rsid w:val="00E04C72"/>
    <w:rsid w:val="00E064C2"/>
    <w:rsid w:val="00E06ABF"/>
    <w:rsid w:val="00E06DE0"/>
    <w:rsid w:val="00E076EE"/>
    <w:rsid w:val="00E1006B"/>
    <w:rsid w:val="00E11C9D"/>
    <w:rsid w:val="00E12C0E"/>
    <w:rsid w:val="00E16CEB"/>
    <w:rsid w:val="00E16DCA"/>
    <w:rsid w:val="00E20879"/>
    <w:rsid w:val="00E229D3"/>
    <w:rsid w:val="00E32174"/>
    <w:rsid w:val="00E33062"/>
    <w:rsid w:val="00E34676"/>
    <w:rsid w:val="00E3687C"/>
    <w:rsid w:val="00E37BF2"/>
    <w:rsid w:val="00E40730"/>
    <w:rsid w:val="00E41527"/>
    <w:rsid w:val="00E41DF3"/>
    <w:rsid w:val="00E41EEA"/>
    <w:rsid w:val="00E5449D"/>
    <w:rsid w:val="00E547AD"/>
    <w:rsid w:val="00E55F61"/>
    <w:rsid w:val="00E57358"/>
    <w:rsid w:val="00E57D44"/>
    <w:rsid w:val="00E659E9"/>
    <w:rsid w:val="00E66559"/>
    <w:rsid w:val="00E66D77"/>
    <w:rsid w:val="00E71A08"/>
    <w:rsid w:val="00E7504E"/>
    <w:rsid w:val="00E75460"/>
    <w:rsid w:val="00E754CA"/>
    <w:rsid w:val="00E7622D"/>
    <w:rsid w:val="00E8031E"/>
    <w:rsid w:val="00E8599E"/>
    <w:rsid w:val="00E85A5A"/>
    <w:rsid w:val="00E92880"/>
    <w:rsid w:val="00EA1E17"/>
    <w:rsid w:val="00EA4E07"/>
    <w:rsid w:val="00EA71E6"/>
    <w:rsid w:val="00EB3385"/>
    <w:rsid w:val="00EB3D94"/>
    <w:rsid w:val="00EB5814"/>
    <w:rsid w:val="00EB6ABB"/>
    <w:rsid w:val="00EC7C80"/>
    <w:rsid w:val="00ED1349"/>
    <w:rsid w:val="00ED5B97"/>
    <w:rsid w:val="00ED674C"/>
    <w:rsid w:val="00ED69EB"/>
    <w:rsid w:val="00ED7CD6"/>
    <w:rsid w:val="00EE07AC"/>
    <w:rsid w:val="00EE233F"/>
    <w:rsid w:val="00EE5734"/>
    <w:rsid w:val="00EF00E2"/>
    <w:rsid w:val="00EF0E88"/>
    <w:rsid w:val="00EF111E"/>
    <w:rsid w:val="00F009B3"/>
    <w:rsid w:val="00F00FB4"/>
    <w:rsid w:val="00F0138D"/>
    <w:rsid w:val="00F029CA"/>
    <w:rsid w:val="00F043A7"/>
    <w:rsid w:val="00F05AE7"/>
    <w:rsid w:val="00F15181"/>
    <w:rsid w:val="00F20355"/>
    <w:rsid w:val="00F25421"/>
    <w:rsid w:val="00F2598A"/>
    <w:rsid w:val="00F30E33"/>
    <w:rsid w:val="00F32580"/>
    <w:rsid w:val="00F33DAA"/>
    <w:rsid w:val="00F372C9"/>
    <w:rsid w:val="00F46F44"/>
    <w:rsid w:val="00F50306"/>
    <w:rsid w:val="00F50945"/>
    <w:rsid w:val="00F525F4"/>
    <w:rsid w:val="00F5634F"/>
    <w:rsid w:val="00F6471A"/>
    <w:rsid w:val="00F64BD6"/>
    <w:rsid w:val="00F67674"/>
    <w:rsid w:val="00F7539D"/>
    <w:rsid w:val="00F8098B"/>
    <w:rsid w:val="00F810DB"/>
    <w:rsid w:val="00F82EA0"/>
    <w:rsid w:val="00F838AA"/>
    <w:rsid w:val="00F85339"/>
    <w:rsid w:val="00F914D6"/>
    <w:rsid w:val="00F91DCD"/>
    <w:rsid w:val="00F95723"/>
    <w:rsid w:val="00F96851"/>
    <w:rsid w:val="00FA01BC"/>
    <w:rsid w:val="00FA4B7E"/>
    <w:rsid w:val="00FB1E9B"/>
    <w:rsid w:val="00FB2B63"/>
    <w:rsid w:val="00FB43DC"/>
    <w:rsid w:val="00FB6B29"/>
    <w:rsid w:val="00FB7296"/>
    <w:rsid w:val="00FC1B72"/>
    <w:rsid w:val="00FC564F"/>
    <w:rsid w:val="00FC56B6"/>
    <w:rsid w:val="00FC6E93"/>
    <w:rsid w:val="00FD445C"/>
    <w:rsid w:val="00FE4246"/>
    <w:rsid w:val="00FE48AB"/>
    <w:rsid w:val="00FE50E5"/>
    <w:rsid w:val="00FE65D4"/>
    <w:rsid w:val="00FF2CF9"/>
    <w:rsid w:val="00FF511B"/>
    <w:rsid w:val="00FF5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437686-692A-4DCD-893B-E37E60C4E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41F"/>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59541F"/>
    <w:rPr>
      <w:color w:val="0000FF"/>
      <w:u w:val="single"/>
    </w:rPr>
  </w:style>
  <w:style w:type="paragraph" w:styleId="a4">
    <w:name w:val="Body Text"/>
    <w:basedOn w:val="a"/>
    <w:link w:val="a5"/>
    <w:unhideWhenUsed/>
    <w:rsid w:val="0059541F"/>
    <w:pPr>
      <w:suppressAutoHyphens/>
      <w:spacing w:after="0" w:line="240" w:lineRule="auto"/>
      <w:jc w:val="both"/>
    </w:pPr>
    <w:rPr>
      <w:rFonts w:ascii="Arial" w:hAnsi="Arial"/>
      <w:szCs w:val="20"/>
      <w:lang w:eastAsia="ar-SA"/>
    </w:rPr>
  </w:style>
  <w:style w:type="character" w:customStyle="1" w:styleId="a5">
    <w:name w:val="Основной текст Знак"/>
    <w:link w:val="a4"/>
    <w:rsid w:val="0059541F"/>
    <w:rPr>
      <w:rFonts w:ascii="Arial" w:eastAsia="Times New Roman" w:hAnsi="Arial" w:cs="Times New Roman"/>
      <w:szCs w:val="20"/>
      <w:lang w:eastAsia="ar-SA"/>
    </w:rPr>
  </w:style>
  <w:style w:type="paragraph" w:styleId="a6">
    <w:name w:val="List Paragraph"/>
    <w:basedOn w:val="a"/>
    <w:uiPriority w:val="34"/>
    <w:qFormat/>
    <w:rsid w:val="005D68B6"/>
    <w:pPr>
      <w:ind w:left="720"/>
      <w:contextualSpacing/>
    </w:pPr>
  </w:style>
  <w:style w:type="paragraph" w:styleId="3">
    <w:name w:val="Body Text 3"/>
    <w:basedOn w:val="a"/>
    <w:link w:val="30"/>
    <w:uiPriority w:val="99"/>
    <w:semiHidden/>
    <w:unhideWhenUsed/>
    <w:rsid w:val="00894644"/>
    <w:pPr>
      <w:spacing w:after="120"/>
    </w:pPr>
    <w:rPr>
      <w:sz w:val="16"/>
      <w:szCs w:val="16"/>
    </w:rPr>
  </w:style>
  <w:style w:type="character" w:customStyle="1" w:styleId="30">
    <w:name w:val="Основной текст 3 Знак"/>
    <w:link w:val="3"/>
    <w:uiPriority w:val="99"/>
    <w:semiHidden/>
    <w:rsid w:val="00894644"/>
    <w:rPr>
      <w:rFonts w:eastAsia="Times New Roman"/>
      <w:sz w:val="16"/>
      <w:szCs w:val="16"/>
      <w:lang w:eastAsia="ru-RU"/>
    </w:rPr>
  </w:style>
  <w:style w:type="character" w:styleId="a7">
    <w:name w:val="annotation reference"/>
    <w:rsid w:val="00456753"/>
    <w:rPr>
      <w:sz w:val="16"/>
      <w:szCs w:val="16"/>
    </w:rPr>
  </w:style>
  <w:style w:type="paragraph" w:styleId="a8">
    <w:name w:val="annotation text"/>
    <w:basedOn w:val="a"/>
    <w:link w:val="a9"/>
    <w:rsid w:val="00456753"/>
    <w:pPr>
      <w:suppressAutoHyphens/>
      <w:spacing w:after="0" w:line="240" w:lineRule="auto"/>
    </w:pPr>
    <w:rPr>
      <w:rFonts w:ascii="Times New Roman" w:hAnsi="Times New Roman"/>
      <w:sz w:val="20"/>
      <w:szCs w:val="20"/>
      <w:lang w:eastAsia="ar-SA"/>
    </w:rPr>
  </w:style>
  <w:style w:type="character" w:customStyle="1" w:styleId="a9">
    <w:name w:val="Текст примечания Знак"/>
    <w:link w:val="a8"/>
    <w:rsid w:val="00456753"/>
    <w:rPr>
      <w:rFonts w:ascii="Times New Roman" w:eastAsia="Times New Roman" w:hAnsi="Times New Roman" w:cs="Times New Roman"/>
      <w:sz w:val="20"/>
      <w:szCs w:val="20"/>
      <w:lang w:eastAsia="ar-SA"/>
    </w:rPr>
  </w:style>
  <w:style w:type="paragraph" w:styleId="aa">
    <w:name w:val="Balloon Text"/>
    <w:basedOn w:val="a"/>
    <w:link w:val="ab"/>
    <w:uiPriority w:val="99"/>
    <w:semiHidden/>
    <w:unhideWhenUsed/>
    <w:rsid w:val="00456753"/>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456753"/>
    <w:rPr>
      <w:rFonts w:ascii="Tahoma" w:eastAsia="Times New Roman" w:hAnsi="Tahoma" w:cs="Tahoma"/>
      <w:sz w:val="16"/>
      <w:szCs w:val="16"/>
      <w:lang w:eastAsia="ru-RU"/>
    </w:rPr>
  </w:style>
  <w:style w:type="table" w:styleId="ac">
    <w:name w:val="Table Grid"/>
    <w:basedOn w:val="a1"/>
    <w:uiPriority w:val="59"/>
    <w:rsid w:val="007535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rsid w:val="00364CFC"/>
    <w:pPr>
      <w:autoSpaceDE w:val="0"/>
      <w:autoSpaceDN w:val="0"/>
      <w:adjustRightInd w:val="0"/>
    </w:pPr>
    <w:rPr>
      <w:rFonts w:ascii="Courier New" w:hAnsi="Courier New" w:cs="Courier New"/>
      <w:lang w:eastAsia="en-US"/>
    </w:rPr>
  </w:style>
  <w:style w:type="paragraph" w:styleId="ad">
    <w:name w:val="header"/>
    <w:basedOn w:val="a"/>
    <w:link w:val="ae"/>
    <w:uiPriority w:val="99"/>
    <w:unhideWhenUsed/>
    <w:rsid w:val="00DC0AB3"/>
    <w:pPr>
      <w:tabs>
        <w:tab w:val="center" w:pos="4677"/>
        <w:tab w:val="right" w:pos="9355"/>
      </w:tabs>
    </w:pPr>
  </w:style>
  <w:style w:type="character" w:customStyle="1" w:styleId="ae">
    <w:name w:val="Верхний колонтитул Знак"/>
    <w:link w:val="ad"/>
    <w:uiPriority w:val="99"/>
    <w:rsid w:val="00DC0AB3"/>
    <w:rPr>
      <w:rFonts w:eastAsia="Times New Roman"/>
      <w:sz w:val="22"/>
      <w:szCs w:val="22"/>
    </w:rPr>
  </w:style>
  <w:style w:type="paragraph" w:styleId="af">
    <w:name w:val="footer"/>
    <w:basedOn w:val="a"/>
    <w:link w:val="af0"/>
    <w:uiPriority w:val="99"/>
    <w:unhideWhenUsed/>
    <w:rsid w:val="00DC0AB3"/>
    <w:pPr>
      <w:tabs>
        <w:tab w:val="center" w:pos="4677"/>
        <w:tab w:val="right" w:pos="9355"/>
      </w:tabs>
    </w:pPr>
  </w:style>
  <w:style w:type="character" w:customStyle="1" w:styleId="af0">
    <w:name w:val="Нижний колонтитул Знак"/>
    <w:link w:val="af"/>
    <w:uiPriority w:val="99"/>
    <w:rsid w:val="00DC0AB3"/>
    <w:rPr>
      <w:rFonts w:eastAsia="Times New Roman"/>
      <w:sz w:val="22"/>
      <w:szCs w:val="22"/>
    </w:rPr>
  </w:style>
  <w:style w:type="paragraph" w:customStyle="1" w:styleId="1">
    <w:name w:val="Заг.1"/>
    <w:basedOn w:val="a4"/>
    <w:rsid w:val="00CB3473"/>
    <w:pPr>
      <w:numPr>
        <w:numId w:val="11"/>
      </w:numPr>
      <w:spacing w:before="240"/>
      <w:jc w:val="left"/>
    </w:pPr>
    <w:rPr>
      <w:rFonts w:ascii="Times New Roman" w:hAnsi="Times New Roman"/>
      <w:b/>
      <w:i/>
      <w:color w:val="000000"/>
      <w:sz w:val="20"/>
    </w:rPr>
  </w:style>
  <w:style w:type="paragraph" w:customStyle="1" w:styleId="10">
    <w:name w:val="Абзац списка1"/>
    <w:basedOn w:val="a"/>
    <w:rsid w:val="00274C6A"/>
    <w:pPr>
      <w:ind w:left="720"/>
      <w:contextualSpacing/>
      <w:jc w:val="both"/>
    </w:pPr>
    <w:rPr>
      <w:rFonts w:ascii="Times New Roman" w:hAnsi="Times New Roman"/>
      <w:sz w:val="26"/>
      <w:lang w:eastAsia="en-US"/>
    </w:rPr>
  </w:style>
  <w:style w:type="paragraph" w:customStyle="1" w:styleId="Style5">
    <w:name w:val="Style5"/>
    <w:basedOn w:val="a"/>
    <w:rsid w:val="00F64BD6"/>
    <w:pPr>
      <w:widowControl w:val="0"/>
      <w:autoSpaceDE w:val="0"/>
      <w:autoSpaceDN w:val="0"/>
      <w:adjustRightInd w:val="0"/>
      <w:spacing w:after="0" w:line="240" w:lineRule="auto"/>
      <w:jc w:val="both"/>
    </w:pPr>
    <w:rPr>
      <w:rFonts w:ascii="Times New Roman" w:hAnsi="Times New Roman"/>
      <w:sz w:val="24"/>
      <w:szCs w:val="24"/>
    </w:rPr>
  </w:style>
  <w:style w:type="character" w:customStyle="1" w:styleId="FontStyle15">
    <w:name w:val="Font Style15"/>
    <w:rsid w:val="00F64BD6"/>
    <w:rPr>
      <w:rFonts w:ascii="Times New Roman" w:hAnsi="Times New Roman" w:cs="Times New Roman" w:hint="default"/>
      <w:sz w:val="22"/>
    </w:rPr>
  </w:style>
  <w:style w:type="paragraph" w:customStyle="1" w:styleId="ConsNormal">
    <w:name w:val="ConsNormal"/>
    <w:rsid w:val="003B7C42"/>
    <w:pPr>
      <w:widowControl w:val="0"/>
      <w:autoSpaceDE w:val="0"/>
      <w:autoSpaceDN w:val="0"/>
      <w:adjustRightInd w:val="0"/>
      <w:ind w:right="19772" w:firstLine="720"/>
    </w:pPr>
    <w:rPr>
      <w:rFonts w:ascii="Arial" w:eastAsia="Times New Roman" w:hAnsi="Arial" w:cs="Arial"/>
      <w:sz w:val="22"/>
      <w:szCs w:val="22"/>
    </w:rPr>
  </w:style>
  <w:style w:type="paragraph" w:styleId="af1">
    <w:name w:val="Normal (Web)"/>
    <w:basedOn w:val="a"/>
    <w:uiPriority w:val="99"/>
    <w:semiHidden/>
    <w:unhideWhenUsed/>
    <w:rsid w:val="00E076E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51140">
      <w:bodyDiv w:val="1"/>
      <w:marLeft w:val="0"/>
      <w:marRight w:val="0"/>
      <w:marTop w:val="0"/>
      <w:marBottom w:val="0"/>
      <w:divBdr>
        <w:top w:val="none" w:sz="0" w:space="0" w:color="auto"/>
        <w:left w:val="none" w:sz="0" w:space="0" w:color="auto"/>
        <w:bottom w:val="none" w:sz="0" w:space="0" w:color="auto"/>
        <w:right w:val="none" w:sz="0" w:space="0" w:color="auto"/>
      </w:divBdr>
    </w:div>
    <w:div w:id="640581066">
      <w:bodyDiv w:val="1"/>
      <w:marLeft w:val="0"/>
      <w:marRight w:val="0"/>
      <w:marTop w:val="0"/>
      <w:marBottom w:val="0"/>
      <w:divBdr>
        <w:top w:val="none" w:sz="0" w:space="0" w:color="auto"/>
        <w:left w:val="none" w:sz="0" w:space="0" w:color="auto"/>
        <w:bottom w:val="none" w:sz="0" w:space="0" w:color="auto"/>
        <w:right w:val="none" w:sz="0" w:space="0" w:color="auto"/>
      </w:divBdr>
    </w:div>
    <w:div w:id="824784366">
      <w:bodyDiv w:val="1"/>
      <w:marLeft w:val="0"/>
      <w:marRight w:val="0"/>
      <w:marTop w:val="0"/>
      <w:marBottom w:val="0"/>
      <w:divBdr>
        <w:top w:val="none" w:sz="0" w:space="0" w:color="auto"/>
        <w:left w:val="none" w:sz="0" w:space="0" w:color="auto"/>
        <w:bottom w:val="none" w:sz="0" w:space="0" w:color="auto"/>
        <w:right w:val="none" w:sz="0" w:space="0" w:color="auto"/>
      </w:divBdr>
    </w:div>
    <w:div w:id="876504718">
      <w:bodyDiv w:val="1"/>
      <w:marLeft w:val="0"/>
      <w:marRight w:val="0"/>
      <w:marTop w:val="0"/>
      <w:marBottom w:val="0"/>
      <w:divBdr>
        <w:top w:val="none" w:sz="0" w:space="0" w:color="auto"/>
        <w:left w:val="none" w:sz="0" w:space="0" w:color="auto"/>
        <w:bottom w:val="none" w:sz="0" w:space="0" w:color="auto"/>
        <w:right w:val="none" w:sz="0" w:space="0" w:color="auto"/>
      </w:divBdr>
    </w:div>
    <w:div w:id="1333952072">
      <w:bodyDiv w:val="1"/>
      <w:marLeft w:val="0"/>
      <w:marRight w:val="0"/>
      <w:marTop w:val="0"/>
      <w:marBottom w:val="0"/>
      <w:divBdr>
        <w:top w:val="none" w:sz="0" w:space="0" w:color="auto"/>
        <w:left w:val="none" w:sz="0" w:space="0" w:color="auto"/>
        <w:bottom w:val="none" w:sz="0" w:space="0" w:color="auto"/>
        <w:right w:val="none" w:sz="0" w:space="0" w:color="auto"/>
      </w:divBdr>
    </w:div>
    <w:div w:id="185179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3067</Words>
  <Characters>17482</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20508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Misha</cp:lastModifiedBy>
  <cp:revision>2</cp:revision>
  <cp:lastPrinted>2018-01-31T09:05:00Z</cp:lastPrinted>
  <dcterms:created xsi:type="dcterms:W3CDTF">2022-08-15T10:40:00Z</dcterms:created>
  <dcterms:modified xsi:type="dcterms:W3CDTF">2022-08-15T10:40:00Z</dcterms:modified>
</cp:coreProperties>
</file>